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2B" w:rsidRDefault="003C742B" w:rsidP="003C742B">
      <w:pPr>
        <w:autoSpaceDE w:val="0"/>
        <w:autoSpaceDN w:val="0"/>
        <w:adjustRightInd w:val="0"/>
        <w:ind w:left="-180"/>
      </w:pPr>
      <w:bookmarkStart w:id="0" w:name="_GoBack"/>
      <w:bookmarkEnd w:id="0"/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720"/>
        <w:gridCol w:w="4500"/>
      </w:tblGrid>
      <w:tr w:rsidR="003C742B" w:rsidTr="002B4BD6">
        <w:tc>
          <w:tcPr>
            <w:tcW w:w="4428" w:type="dxa"/>
            <w:shd w:val="clear" w:color="auto" w:fill="auto"/>
          </w:tcPr>
          <w:p w:rsidR="003C742B" w:rsidRPr="0018404C" w:rsidRDefault="003C742B" w:rsidP="002B4B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04C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</w:p>
          <w:p w:rsidR="003C742B" w:rsidRPr="0018404C" w:rsidRDefault="003C742B" w:rsidP="002B4B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04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</w:p>
          <w:p w:rsidR="003C742B" w:rsidRPr="0018404C" w:rsidRDefault="003C742B" w:rsidP="002B4B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545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Комитета по земельным и имущественным отношениям</w:t>
            </w:r>
            <w:r>
              <w:rPr>
                <w:rStyle w:val="a6"/>
                <w:rFonts w:ascii="Arial" w:hAnsi="Arial" w:cs="Arial"/>
                <w:color w:val="32465A"/>
                <w:sz w:val="16"/>
                <w:szCs w:val="16"/>
              </w:rPr>
              <w:t xml:space="preserve"> </w:t>
            </w:r>
            <w:r w:rsidRPr="0018404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Дагестан </w:t>
            </w:r>
          </w:p>
          <w:p w:rsidR="003C742B" w:rsidRDefault="003C742B" w:rsidP="002B4B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2B" w:rsidRPr="007401B5" w:rsidRDefault="003C742B" w:rsidP="002B4B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_____________</w:t>
            </w:r>
            <w:r w:rsidRPr="0018404C">
              <w:rPr>
                <w:rFonts w:ascii="Times New Roman" w:hAnsi="Times New Roman" w:cs="Times New Roman"/>
                <w:sz w:val="28"/>
                <w:szCs w:val="28"/>
              </w:rPr>
              <w:t xml:space="preserve"> г. № ___</w:t>
            </w:r>
          </w:p>
          <w:p w:rsidR="003C742B" w:rsidRDefault="003C742B" w:rsidP="002B4BD6">
            <w:pPr>
              <w:autoSpaceDE w:val="0"/>
              <w:autoSpaceDN w:val="0"/>
              <w:adjustRightInd w:val="0"/>
            </w:pPr>
          </w:p>
          <w:p w:rsidR="003C742B" w:rsidRDefault="003C742B" w:rsidP="002B4BD6">
            <w:pPr>
              <w:autoSpaceDE w:val="0"/>
              <w:autoSpaceDN w:val="0"/>
              <w:adjustRightInd w:val="0"/>
              <w:jc w:val="center"/>
            </w:pPr>
            <w:r>
              <w:t>М.П.</w:t>
            </w:r>
          </w:p>
        </w:tc>
        <w:tc>
          <w:tcPr>
            <w:tcW w:w="720" w:type="dxa"/>
            <w:shd w:val="clear" w:color="auto" w:fill="auto"/>
          </w:tcPr>
          <w:p w:rsidR="003C742B" w:rsidRDefault="003C742B" w:rsidP="002B4B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3C742B" w:rsidRPr="0018404C" w:rsidRDefault="003C742B" w:rsidP="002B4B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04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C742B" w:rsidRPr="0018404C" w:rsidRDefault="003C742B" w:rsidP="002B4B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04C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</w:p>
          <w:p w:rsidR="003C742B" w:rsidRPr="0018404C" w:rsidRDefault="003C742B" w:rsidP="002B4B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04C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Республики Дагестан</w:t>
            </w:r>
          </w:p>
          <w:p w:rsidR="003C742B" w:rsidRPr="0018404C" w:rsidRDefault="003C742B" w:rsidP="002B4B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</w:t>
            </w:r>
            <w:r w:rsidRPr="0018404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  <w:p w:rsidR="003C742B" w:rsidRPr="0018404C" w:rsidRDefault="003C742B" w:rsidP="002B4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C742B" w:rsidRDefault="003C742B" w:rsidP="002B4BD6">
            <w:pPr>
              <w:autoSpaceDE w:val="0"/>
              <w:autoSpaceDN w:val="0"/>
              <w:adjustRightInd w:val="0"/>
              <w:jc w:val="center"/>
            </w:pPr>
            <w:r w:rsidRPr="0018404C">
              <w:rPr>
                <w:sz w:val="28"/>
                <w:szCs w:val="28"/>
              </w:rPr>
              <w:t>М.П.</w:t>
            </w:r>
          </w:p>
        </w:tc>
      </w:tr>
    </w:tbl>
    <w:p w:rsidR="003C742B" w:rsidRDefault="003C742B" w:rsidP="003C742B">
      <w:pPr>
        <w:autoSpaceDE w:val="0"/>
        <w:autoSpaceDN w:val="0"/>
        <w:adjustRightInd w:val="0"/>
        <w:jc w:val="both"/>
      </w:pPr>
    </w:p>
    <w:p w:rsidR="003C742B" w:rsidRDefault="003C742B" w:rsidP="003C74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742B" w:rsidRDefault="003C742B" w:rsidP="003C74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742B" w:rsidRDefault="003C742B" w:rsidP="003C74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742B" w:rsidRPr="00F371F7" w:rsidRDefault="003C742B" w:rsidP="003C742B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3C742B" w:rsidRDefault="003C742B" w:rsidP="003C742B">
      <w:pPr>
        <w:pStyle w:val="ConsPlusNonformat"/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C742B" w:rsidRDefault="003C742B" w:rsidP="003C742B">
      <w:pPr>
        <w:pStyle w:val="ConsPlusNonformat"/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0754">
        <w:rPr>
          <w:rFonts w:ascii="Times New Roman" w:hAnsi="Times New Roman" w:cs="Times New Roman"/>
          <w:b/>
          <w:sz w:val="48"/>
          <w:szCs w:val="48"/>
        </w:rPr>
        <w:t xml:space="preserve">Устав </w:t>
      </w:r>
    </w:p>
    <w:p w:rsidR="003C742B" w:rsidRPr="00F371F7" w:rsidRDefault="003C742B" w:rsidP="003C742B">
      <w:pPr>
        <w:pStyle w:val="ConsPlusNonformat"/>
        <w:widowControl/>
        <w:jc w:val="center"/>
        <w:rPr>
          <w:rFonts w:ascii="Times New Roman" w:hAnsi="Times New Roman" w:cs="Times New Roman"/>
          <w:b/>
          <w:sz w:val="52"/>
          <w:szCs w:val="48"/>
        </w:rPr>
      </w:pPr>
      <w:r w:rsidRPr="00F371F7">
        <w:rPr>
          <w:rFonts w:ascii="Times New Roman" w:hAnsi="Times New Roman" w:cs="Times New Roman"/>
          <w:b/>
          <w:sz w:val="52"/>
          <w:szCs w:val="48"/>
        </w:rPr>
        <w:t xml:space="preserve">Государственного казенного </w:t>
      </w:r>
      <w:r>
        <w:rPr>
          <w:rFonts w:ascii="Times New Roman" w:hAnsi="Times New Roman" w:cs="Times New Roman"/>
          <w:b/>
          <w:sz w:val="52"/>
          <w:szCs w:val="48"/>
        </w:rPr>
        <w:t>обще</w:t>
      </w:r>
      <w:r w:rsidRPr="00F371F7">
        <w:rPr>
          <w:rFonts w:ascii="Times New Roman" w:hAnsi="Times New Roman" w:cs="Times New Roman"/>
          <w:b/>
          <w:sz w:val="52"/>
          <w:szCs w:val="48"/>
        </w:rPr>
        <w:t xml:space="preserve">образовательного  учреждения </w:t>
      </w:r>
      <w:r>
        <w:rPr>
          <w:rFonts w:ascii="Times New Roman" w:hAnsi="Times New Roman" w:cs="Times New Roman"/>
          <w:b/>
          <w:sz w:val="52"/>
          <w:szCs w:val="48"/>
        </w:rPr>
        <w:t>Республики Дагестан</w:t>
      </w:r>
    </w:p>
    <w:p w:rsidR="003C742B" w:rsidRPr="008C4267" w:rsidRDefault="003C742B" w:rsidP="003C742B">
      <w:pPr>
        <w:pStyle w:val="ConsPlusNonformat"/>
        <w:widowControl/>
        <w:ind w:left="-426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8C4267">
        <w:rPr>
          <w:rFonts w:ascii="Times New Roman" w:hAnsi="Times New Roman" w:cs="Times New Roman"/>
          <w:b/>
          <w:sz w:val="72"/>
          <w:szCs w:val="48"/>
        </w:rPr>
        <w:t>«</w:t>
      </w:r>
      <w:proofErr w:type="spellStart"/>
      <w:r>
        <w:rPr>
          <w:rFonts w:ascii="Times New Roman" w:hAnsi="Times New Roman" w:cs="Times New Roman"/>
          <w:b/>
          <w:sz w:val="52"/>
          <w:szCs w:val="40"/>
        </w:rPr>
        <w:t>Новоцатанихская</w:t>
      </w:r>
      <w:proofErr w:type="spellEnd"/>
      <w:r>
        <w:rPr>
          <w:rFonts w:ascii="Times New Roman" w:hAnsi="Times New Roman" w:cs="Times New Roman"/>
          <w:b/>
          <w:sz w:val="52"/>
          <w:szCs w:val="40"/>
        </w:rPr>
        <w:t xml:space="preserve"> </w:t>
      </w:r>
      <w:r w:rsidRPr="008C4267">
        <w:rPr>
          <w:rFonts w:ascii="Times New Roman" w:hAnsi="Times New Roman" w:cs="Times New Roman"/>
          <w:b/>
          <w:sz w:val="52"/>
          <w:szCs w:val="40"/>
        </w:rPr>
        <w:t xml:space="preserve"> средняя общеобразовательная школа </w:t>
      </w:r>
    </w:p>
    <w:p w:rsidR="003C742B" w:rsidRPr="00F371F7" w:rsidRDefault="003C742B" w:rsidP="003C742B">
      <w:pPr>
        <w:pStyle w:val="ConsPlusNonformat"/>
        <w:widowControl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52"/>
          <w:szCs w:val="40"/>
        </w:rPr>
        <w:t>Унцукульского</w:t>
      </w:r>
      <w:proofErr w:type="spellEnd"/>
      <w:r>
        <w:rPr>
          <w:rFonts w:ascii="Times New Roman" w:hAnsi="Times New Roman" w:cs="Times New Roman"/>
          <w:b/>
          <w:sz w:val="52"/>
          <w:szCs w:val="40"/>
        </w:rPr>
        <w:t xml:space="preserve"> </w:t>
      </w:r>
      <w:r w:rsidRPr="008C4267">
        <w:rPr>
          <w:rFonts w:ascii="Times New Roman" w:hAnsi="Times New Roman" w:cs="Times New Roman"/>
          <w:b/>
          <w:sz w:val="52"/>
          <w:szCs w:val="40"/>
        </w:rPr>
        <w:t>района»</w:t>
      </w:r>
    </w:p>
    <w:p w:rsidR="003C742B" w:rsidRPr="00F371F7" w:rsidRDefault="003C742B" w:rsidP="003C742B">
      <w:pPr>
        <w:pStyle w:val="ConsPlusNonformat"/>
        <w:widowControl/>
        <w:rPr>
          <w:rFonts w:ascii="Times New Roman" w:hAnsi="Times New Roman" w:cs="Times New Roman"/>
          <w:b/>
          <w:sz w:val="36"/>
          <w:szCs w:val="40"/>
        </w:rPr>
      </w:pPr>
    </w:p>
    <w:p w:rsidR="003C742B" w:rsidRDefault="003C742B" w:rsidP="003C742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2B" w:rsidRDefault="003C742B" w:rsidP="003C742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2B" w:rsidRDefault="003C742B" w:rsidP="003C742B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3C742B" w:rsidRDefault="003C742B" w:rsidP="003C742B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3C742B" w:rsidRDefault="003C742B" w:rsidP="003C742B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3C742B" w:rsidRDefault="003C742B" w:rsidP="003C742B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3C742B" w:rsidRDefault="003C742B" w:rsidP="003C742B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3C742B" w:rsidRDefault="003C742B" w:rsidP="003C742B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3C742B" w:rsidRDefault="003C742B" w:rsidP="003C742B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3C742B" w:rsidRDefault="003C742B" w:rsidP="003C742B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022776" w:rsidRDefault="00022776" w:rsidP="003C742B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022776" w:rsidRPr="00CC560E" w:rsidRDefault="00022776" w:rsidP="003C742B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3C742B" w:rsidRDefault="003C742B" w:rsidP="003C742B">
      <w:pPr>
        <w:pStyle w:val="a7"/>
        <w:numPr>
          <w:ilvl w:val="0"/>
          <w:numId w:val="1"/>
        </w:numPr>
        <w:shd w:val="clear" w:color="auto" w:fill="FFFFFF"/>
        <w:spacing w:line="240" w:lineRule="auto"/>
        <w:jc w:val="center"/>
        <w:rPr>
          <w:rStyle w:val="a6"/>
          <w:sz w:val="28"/>
          <w:szCs w:val="28"/>
        </w:rPr>
      </w:pPr>
      <w:r w:rsidRPr="0047024F">
        <w:rPr>
          <w:rStyle w:val="a6"/>
          <w:sz w:val="28"/>
          <w:szCs w:val="28"/>
        </w:rPr>
        <w:lastRenderedPageBreak/>
        <w:t>Общие положения</w:t>
      </w:r>
      <w:r>
        <w:rPr>
          <w:rStyle w:val="a6"/>
          <w:sz w:val="28"/>
          <w:szCs w:val="28"/>
        </w:rPr>
        <w:t>.</w:t>
      </w:r>
    </w:p>
    <w:p w:rsidR="003C742B" w:rsidRPr="0047024F" w:rsidRDefault="003C742B" w:rsidP="003C742B">
      <w:pPr>
        <w:pStyle w:val="a7"/>
        <w:shd w:val="clear" w:color="auto" w:fill="FFFFFF"/>
        <w:spacing w:line="240" w:lineRule="auto"/>
        <w:ind w:left="720"/>
        <w:rPr>
          <w:sz w:val="28"/>
          <w:szCs w:val="28"/>
        </w:rPr>
      </w:pPr>
    </w:p>
    <w:p w:rsidR="00F63B08" w:rsidRPr="00087D61" w:rsidRDefault="003C742B" w:rsidP="00F63B08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F63B08">
        <w:rPr>
          <w:rFonts w:ascii="Times New Roman" w:hAnsi="Times New Roman" w:cs="Times New Roman"/>
          <w:sz w:val="28"/>
          <w:szCs w:val="28"/>
        </w:rPr>
        <w:t>1.1.</w:t>
      </w:r>
      <w:r w:rsidRPr="00F63B08">
        <w:rPr>
          <w:rFonts w:ascii="Times New Roman" w:hAnsi="Times New Roman" w:cs="Times New Roman"/>
          <w:sz w:val="27"/>
          <w:szCs w:val="27"/>
        </w:rPr>
        <w:t xml:space="preserve">Настоящий Устав является новой редакцией устава государственного казенного общеобразовательного учреждения Республики Дагестан </w:t>
      </w:r>
      <w:r w:rsidRPr="00F63B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3B08">
        <w:rPr>
          <w:rFonts w:ascii="Times New Roman" w:hAnsi="Times New Roman" w:cs="Times New Roman"/>
          <w:sz w:val="28"/>
          <w:szCs w:val="28"/>
        </w:rPr>
        <w:t>Новоцатанихская</w:t>
      </w:r>
      <w:proofErr w:type="spellEnd"/>
      <w:r w:rsidRPr="00F63B0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F63B08"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 w:rsidRPr="00F63B08">
        <w:rPr>
          <w:rFonts w:ascii="Times New Roman" w:hAnsi="Times New Roman" w:cs="Times New Roman"/>
          <w:sz w:val="28"/>
          <w:szCs w:val="28"/>
        </w:rPr>
        <w:t xml:space="preserve"> района» (далее – Казенное учреждение) </w:t>
      </w:r>
      <w:r w:rsidR="00F63B08" w:rsidRPr="00087D61">
        <w:rPr>
          <w:rStyle w:val="a6"/>
          <w:rFonts w:ascii="Times New Roman" w:hAnsi="Times New Roman"/>
          <w:b w:val="0"/>
          <w:sz w:val="28"/>
          <w:szCs w:val="28"/>
        </w:rPr>
        <w:t>утвержденного приказом Министерства образования и науки Республики Дагестан от 26 декабря 201</w:t>
      </w:r>
      <w:r w:rsidR="00F63B08">
        <w:rPr>
          <w:rStyle w:val="a6"/>
          <w:rFonts w:ascii="Times New Roman" w:hAnsi="Times New Roman"/>
          <w:b w:val="0"/>
          <w:sz w:val="28"/>
          <w:szCs w:val="28"/>
        </w:rPr>
        <w:t>1</w:t>
      </w:r>
      <w:r w:rsidR="00F63B08" w:rsidRPr="00087D61">
        <w:rPr>
          <w:rStyle w:val="a6"/>
          <w:rFonts w:ascii="Times New Roman" w:hAnsi="Times New Roman"/>
          <w:b w:val="0"/>
          <w:sz w:val="28"/>
          <w:szCs w:val="28"/>
        </w:rPr>
        <w:t xml:space="preserve"> г. №17</w:t>
      </w:r>
      <w:r w:rsidR="00F63B08">
        <w:rPr>
          <w:rStyle w:val="a6"/>
          <w:rFonts w:ascii="Times New Roman" w:hAnsi="Times New Roman"/>
          <w:b w:val="0"/>
          <w:sz w:val="28"/>
          <w:szCs w:val="28"/>
        </w:rPr>
        <w:t>6</w:t>
      </w:r>
      <w:r w:rsidR="00F63B08" w:rsidRPr="00087D61">
        <w:rPr>
          <w:rStyle w:val="a6"/>
          <w:rFonts w:ascii="Times New Roman" w:hAnsi="Times New Roman"/>
          <w:b w:val="0"/>
          <w:sz w:val="28"/>
          <w:szCs w:val="28"/>
        </w:rPr>
        <w:t>2,</w:t>
      </w:r>
      <w:r w:rsidR="00F63B08" w:rsidRPr="00F80F27">
        <w:rPr>
          <w:sz w:val="28"/>
          <w:szCs w:val="28"/>
        </w:rPr>
        <w:t xml:space="preserve"> </w:t>
      </w:r>
      <w:r w:rsidR="00F63B08" w:rsidRPr="00F80F27">
        <w:rPr>
          <w:rFonts w:ascii="Times New Roman" w:hAnsi="Times New Roman"/>
          <w:sz w:val="28"/>
          <w:szCs w:val="28"/>
        </w:rPr>
        <w:t xml:space="preserve">согласованного </w:t>
      </w:r>
      <w:r w:rsidR="00F63B08">
        <w:rPr>
          <w:rFonts w:ascii="Times New Roman" w:hAnsi="Times New Roman"/>
          <w:sz w:val="28"/>
          <w:szCs w:val="28"/>
        </w:rPr>
        <w:t>р</w:t>
      </w:r>
      <w:r w:rsidR="00F63B08" w:rsidRPr="00F80F27">
        <w:rPr>
          <w:rFonts w:ascii="Times New Roman" w:hAnsi="Times New Roman"/>
          <w:sz w:val="28"/>
          <w:szCs w:val="28"/>
        </w:rPr>
        <w:t xml:space="preserve">аспоряжением Министерства земельных и имущественных отношений </w:t>
      </w:r>
      <w:r w:rsidR="00F63B08">
        <w:rPr>
          <w:rFonts w:ascii="Times New Roman" w:hAnsi="Times New Roman"/>
          <w:sz w:val="28"/>
          <w:szCs w:val="28"/>
        </w:rPr>
        <w:t xml:space="preserve">Республики Дагестан </w:t>
      </w:r>
      <w:r w:rsidR="00F63B08" w:rsidRPr="00F80F27">
        <w:rPr>
          <w:rFonts w:ascii="Times New Roman" w:hAnsi="Times New Roman"/>
          <w:sz w:val="28"/>
          <w:szCs w:val="28"/>
        </w:rPr>
        <w:t>от 26 декабря 2011 года № 961-р</w:t>
      </w:r>
      <w:r w:rsidR="00F63B08">
        <w:rPr>
          <w:rStyle w:val="a6"/>
          <w:rFonts w:ascii="Times New Roman" w:hAnsi="Times New Roman"/>
          <w:b w:val="0"/>
          <w:sz w:val="28"/>
          <w:szCs w:val="28"/>
        </w:rPr>
        <w:t>,</w:t>
      </w:r>
      <w:r w:rsidR="00F63B08" w:rsidRPr="00087D61">
        <w:rPr>
          <w:rStyle w:val="a6"/>
          <w:rFonts w:ascii="Times New Roman" w:hAnsi="Times New Roman"/>
          <w:b w:val="0"/>
          <w:sz w:val="28"/>
          <w:szCs w:val="28"/>
        </w:rPr>
        <w:t xml:space="preserve"> зарегистрированного Межрайонной инспекцией ФНС России </w:t>
      </w:r>
      <w:r w:rsidR="00F63B08" w:rsidRPr="005B1F5B">
        <w:rPr>
          <w:rStyle w:val="a6"/>
          <w:rFonts w:ascii="Times New Roman" w:hAnsi="Times New Roman"/>
          <w:b w:val="0"/>
          <w:sz w:val="28"/>
          <w:szCs w:val="28"/>
        </w:rPr>
        <w:t>№15</w:t>
      </w:r>
      <w:r w:rsidR="00F63B08" w:rsidRPr="00087D61">
        <w:rPr>
          <w:rStyle w:val="a6"/>
          <w:rFonts w:ascii="Times New Roman" w:hAnsi="Times New Roman"/>
          <w:b w:val="0"/>
          <w:sz w:val="28"/>
          <w:szCs w:val="28"/>
        </w:rPr>
        <w:t xml:space="preserve"> по Республике Дагестан 29.12.2012г. за государственным регистрационным номером </w:t>
      </w:r>
      <w:r w:rsidR="00F63B08" w:rsidRPr="005B1F5B">
        <w:rPr>
          <w:rStyle w:val="a6"/>
          <w:rFonts w:ascii="Times New Roman" w:hAnsi="Times New Roman"/>
          <w:b w:val="0"/>
          <w:sz w:val="28"/>
          <w:szCs w:val="28"/>
        </w:rPr>
        <w:t>10</w:t>
      </w:r>
      <w:r w:rsidR="007F6212">
        <w:rPr>
          <w:rStyle w:val="a6"/>
          <w:rFonts w:ascii="Times New Roman" w:hAnsi="Times New Roman"/>
          <w:b w:val="0"/>
          <w:sz w:val="28"/>
          <w:szCs w:val="28"/>
        </w:rPr>
        <w:t>40501098890</w:t>
      </w:r>
      <w:r w:rsidR="00F63B08" w:rsidRPr="005B1F5B">
        <w:rPr>
          <w:rStyle w:val="a6"/>
          <w:rFonts w:ascii="Times New Roman" w:hAnsi="Times New Roman"/>
          <w:b w:val="0"/>
          <w:sz w:val="28"/>
          <w:szCs w:val="28"/>
        </w:rPr>
        <w:t>,</w:t>
      </w:r>
      <w:r w:rsidR="00F63B08" w:rsidRPr="00087D61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F63B08" w:rsidRPr="00087D61">
        <w:rPr>
          <w:rFonts w:ascii="Times New Roman" w:hAnsi="Times New Roman"/>
          <w:sz w:val="28"/>
          <w:szCs w:val="28"/>
        </w:rPr>
        <w:t xml:space="preserve">который приводится в соответствие с Гражданским кодексом Российской Федерации, Бюджетным кодексом Российской Федерации, Федеральным законом от 12 января 1996 года № 7-ФЗ «О некоммерческих организациях», </w:t>
      </w:r>
      <w:r w:rsidR="00F63B08" w:rsidRPr="00087D61">
        <w:rPr>
          <w:rStyle w:val="a6"/>
          <w:rFonts w:ascii="Times New Roman" w:hAnsi="Times New Roman"/>
          <w:b w:val="0"/>
          <w:sz w:val="28"/>
          <w:szCs w:val="28"/>
        </w:rPr>
        <w:t>Федеральным законом от 29.12.2012 г.</w:t>
      </w:r>
      <w:r w:rsidR="00F63B08" w:rsidRPr="00087D61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F63B08" w:rsidRPr="00087D61">
        <w:rPr>
          <w:rStyle w:val="a6"/>
          <w:rFonts w:ascii="Times New Roman" w:hAnsi="Times New Roman"/>
          <w:b w:val="0"/>
          <w:sz w:val="28"/>
          <w:szCs w:val="28"/>
        </w:rPr>
        <w:t xml:space="preserve">№273-ФЗ «Об образовании в Российской Федерации», постановлением Правительства Республики Дагестан от 16.05.2016 г. № 134 «О внесении изменений в наименования государственных учреждений Республики Дагестан, подведомственных Министерству образования и науки Республики Дагестан», </w:t>
      </w:r>
      <w:r w:rsidR="00F63B08" w:rsidRPr="00087D61">
        <w:rPr>
          <w:rFonts w:ascii="Times New Roman" w:hAnsi="Times New Roman"/>
          <w:sz w:val="28"/>
          <w:szCs w:val="28"/>
        </w:rPr>
        <w:t>иными нормативными правовыми актами.</w:t>
      </w:r>
    </w:p>
    <w:p w:rsidR="003C742B" w:rsidRPr="00022776" w:rsidRDefault="003C742B" w:rsidP="00F63B08">
      <w:pPr>
        <w:pStyle w:val="consplusnormal"/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</w:p>
    <w:p w:rsidR="003C742B" w:rsidRPr="00022776" w:rsidRDefault="003C742B" w:rsidP="003C742B">
      <w:pPr>
        <w:pStyle w:val="consplusnormal"/>
        <w:shd w:val="clear" w:color="auto" w:fill="FFFFFF"/>
        <w:spacing w:line="240" w:lineRule="auto"/>
        <w:ind w:firstLine="708"/>
        <w:jc w:val="both"/>
        <w:rPr>
          <w:rStyle w:val="a6"/>
          <w:b w:val="0"/>
          <w:sz w:val="28"/>
          <w:szCs w:val="28"/>
        </w:rPr>
      </w:pPr>
      <w:r w:rsidRPr="00022776">
        <w:rPr>
          <w:sz w:val="28"/>
          <w:szCs w:val="28"/>
        </w:rPr>
        <w:t>1.</w:t>
      </w:r>
      <w:r w:rsidR="00F63B08">
        <w:rPr>
          <w:sz w:val="28"/>
          <w:szCs w:val="28"/>
        </w:rPr>
        <w:t>2</w:t>
      </w:r>
      <w:r w:rsidRPr="00022776">
        <w:rPr>
          <w:sz w:val="28"/>
          <w:szCs w:val="28"/>
        </w:rPr>
        <w:t>. Полное наименование Учреждения - Государственное казенное общеобразовательное учреждение Республики Дагестан «</w:t>
      </w:r>
      <w:proofErr w:type="spellStart"/>
      <w:r w:rsidRPr="00022776">
        <w:rPr>
          <w:sz w:val="28"/>
          <w:szCs w:val="28"/>
        </w:rPr>
        <w:t>Новоцатанихская</w:t>
      </w:r>
      <w:proofErr w:type="spellEnd"/>
      <w:r w:rsidRPr="00022776">
        <w:rPr>
          <w:sz w:val="28"/>
          <w:szCs w:val="28"/>
        </w:rPr>
        <w:t xml:space="preserve"> средняя общеобразовательная школа </w:t>
      </w:r>
      <w:proofErr w:type="spellStart"/>
      <w:r w:rsidRPr="00022776">
        <w:rPr>
          <w:sz w:val="28"/>
          <w:szCs w:val="28"/>
        </w:rPr>
        <w:t>Унцукульского</w:t>
      </w:r>
      <w:proofErr w:type="spellEnd"/>
      <w:r w:rsidRPr="00022776">
        <w:rPr>
          <w:sz w:val="28"/>
          <w:szCs w:val="28"/>
        </w:rPr>
        <w:t xml:space="preserve"> района». </w:t>
      </w:r>
    </w:p>
    <w:p w:rsidR="003C742B" w:rsidRPr="00022776" w:rsidRDefault="003C742B" w:rsidP="003C742B">
      <w:pPr>
        <w:pStyle w:val="consplusnormal"/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022776">
        <w:rPr>
          <w:sz w:val="28"/>
          <w:szCs w:val="28"/>
        </w:rPr>
        <w:t>1.</w:t>
      </w:r>
      <w:r w:rsidR="00F63B08">
        <w:rPr>
          <w:sz w:val="28"/>
          <w:szCs w:val="28"/>
        </w:rPr>
        <w:t>3</w:t>
      </w:r>
      <w:r w:rsidRPr="00022776">
        <w:rPr>
          <w:sz w:val="28"/>
          <w:szCs w:val="28"/>
        </w:rPr>
        <w:t>. Сокращенное наименование Учреждения – ГКОУ РД «</w:t>
      </w:r>
      <w:proofErr w:type="spellStart"/>
      <w:r w:rsidR="00022776" w:rsidRPr="00022776">
        <w:rPr>
          <w:sz w:val="28"/>
          <w:szCs w:val="28"/>
        </w:rPr>
        <w:t>Новоцатанихская</w:t>
      </w:r>
      <w:proofErr w:type="spellEnd"/>
      <w:r w:rsidRPr="00022776">
        <w:rPr>
          <w:sz w:val="28"/>
          <w:szCs w:val="28"/>
        </w:rPr>
        <w:t xml:space="preserve"> СОШ </w:t>
      </w:r>
      <w:proofErr w:type="spellStart"/>
      <w:r w:rsidR="00022776" w:rsidRPr="00022776">
        <w:rPr>
          <w:sz w:val="28"/>
          <w:szCs w:val="28"/>
        </w:rPr>
        <w:t>Унцукульского</w:t>
      </w:r>
      <w:proofErr w:type="spellEnd"/>
      <w:r w:rsidRPr="00022776">
        <w:rPr>
          <w:sz w:val="28"/>
          <w:szCs w:val="28"/>
        </w:rPr>
        <w:t xml:space="preserve"> района». </w:t>
      </w:r>
    </w:p>
    <w:p w:rsidR="003C742B" w:rsidRPr="00022776" w:rsidRDefault="003C742B" w:rsidP="003C742B">
      <w:pPr>
        <w:pStyle w:val="consplusnormal"/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022776">
        <w:rPr>
          <w:sz w:val="28"/>
          <w:szCs w:val="28"/>
        </w:rPr>
        <w:t>1.</w:t>
      </w:r>
      <w:r w:rsidR="00F63B08">
        <w:rPr>
          <w:sz w:val="28"/>
          <w:szCs w:val="28"/>
        </w:rPr>
        <w:t>4</w:t>
      </w:r>
      <w:r w:rsidRPr="00022776">
        <w:rPr>
          <w:sz w:val="28"/>
          <w:szCs w:val="28"/>
        </w:rPr>
        <w:t xml:space="preserve">. Место нахождения Учреждения: </w:t>
      </w:r>
    </w:p>
    <w:p w:rsidR="003C742B" w:rsidRPr="00022776" w:rsidRDefault="003C742B" w:rsidP="003C742B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  <w:r w:rsidRPr="00022776">
        <w:rPr>
          <w:sz w:val="28"/>
          <w:szCs w:val="28"/>
        </w:rPr>
        <w:t xml:space="preserve">Юридический адрес: 368946, </w:t>
      </w:r>
      <w:r w:rsidRPr="00022776">
        <w:rPr>
          <w:rStyle w:val="a6"/>
          <w:b w:val="0"/>
          <w:sz w:val="28"/>
          <w:szCs w:val="28"/>
        </w:rPr>
        <w:t>Республика Дагестан</w:t>
      </w:r>
      <w:r w:rsidRPr="00022776">
        <w:rPr>
          <w:b/>
          <w:sz w:val="28"/>
          <w:szCs w:val="28"/>
        </w:rPr>
        <w:t>,</w:t>
      </w:r>
      <w:r w:rsidRPr="00022776">
        <w:rPr>
          <w:sz w:val="28"/>
          <w:szCs w:val="28"/>
        </w:rPr>
        <w:t xml:space="preserve"> </w:t>
      </w:r>
      <w:proofErr w:type="spellStart"/>
      <w:r w:rsidRPr="00022776">
        <w:rPr>
          <w:sz w:val="28"/>
          <w:szCs w:val="28"/>
        </w:rPr>
        <w:t>Унцукульского</w:t>
      </w:r>
      <w:proofErr w:type="spellEnd"/>
      <w:r w:rsidRPr="00022776">
        <w:rPr>
          <w:sz w:val="28"/>
          <w:szCs w:val="28"/>
        </w:rPr>
        <w:t xml:space="preserve"> район, с. </w:t>
      </w:r>
      <w:proofErr w:type="spellStart"/>
      <w:r w:rsidRPr="00022776">
        <w:rPr>
          <w:sz w:val="28"/>
          <w:szCs w:val="28"/>
        </w:rPr>
        <w:t>Цатаних</w:t>
      </w:r>
      <w:proofErr w:type="spellEnd"/>
      <w:r w:rsidRPr="00022776">
        <w:rPr>
          <w:sz w:val="28"/>
          <w:szCs w:val="28"/>
        </w:rPr>
        <w:t xml:space="preserve">.   </w:t>
      </w:r>
    </w:p>
    <w:p w:rsidR="003C742B" w:rsidRPr="00022776" w:rsidRDefault="00F63B08" w:rsidP="003C742B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</w:t>
      </w:r>
      <w:r w:rsidR="003C742B" w:rsidRPr="00022776">
        <w:rPr>
          <w:sz w:val="28"/>
          <w:szCs w:val="28"/>
        </w:rPr>
        <w:t xml:space="preserve"> адрес: 3680</w:t>
      </w:r>
      <w:r w:rsidR="00D62194" w:rsidRPr="00022776">
        <w:rPr>
          <w:sz w:val="28"/>
          <w:szCs w:val="28"/>
        </w:rPr>
        <w:t>67</w:t>
      </w:r>
      <w:r w:rsidR="003C742B" w:rsidRPr="00022776">
        <w:rPr>
          <w:sz w:val="28"/>
          <w:szCs w:val="28"/>
        </w:rPr>
        <w:t xml:space="preserve">, </w:t>
      </w:r>
      <w:r w:rsidR="003C742B" w:rsidRPr="00022776">
        <w:rPr>
          <w:rStyle w:val="a6"/>
          <w:b w:val="0"/>
          <w:sz w:val="28"/>
          <w:szCs w:val="28"/>
        </w:rPr>
        <w:t>Республика Дагестан</w:t>
      </w:r>
      <w:r w:rsidR="003C742B" w:rsidRPr="00022776">
        <w:rPr>
          <w:sz w:val="28"/>
          <w:szCs w:val="28"/>
        </w:rPr>
        <w:t xml:space="preserve">, </w:t>
      </w:r>
      <w:proofErr w:type="spellStart"/>
      <w:r w:rsidR="003C742B" w:rsidRPr="00022776">
        <w:rPr>
          <w:sz w:val="28"/>
          <w:szCs w:val="28"/>
        </w:rPr>
        <w:t>Бабаюртовский</w:t>
      </w:r>
      <w:proofErr w:type="spellEnd"/>
      <w:r w:rsidR="003C742B" w:rsidRPr="00022776">
        <w:rPr>
          <w:sz w:val="28"/>
          <w:szCs w:val="28"/>
        </w:rPr>
        <w:t xml:space="preserve"> район, </w:t>
      </w:r>
      <w:proofErr w:type="gramStart"/>
      <w:r w:rsidR="003C742B" w:rsidRPr="00022776">
        <w:rPr>
          <w:sz w:val="28"/>
          <w:szCs w:val="28"/>
        </w:rPr>
        <w:t>п</w:t>
      </w:r>
      <w:proofErr w:type="gramEnd"/>
      <w:r w:rsidR="003C742B" w:rsidRPr="00022776">
        <w:rPr>
          <w:sz w:val="28"/>
          <w:szCs w:val="28"/>
        </w:rPr>
        <w:t xml:space="preserve">/о </w:t>
      </w:r>
      <w:proofErr w:type="spellStart"/>
      <w:r w:rsidR="003C742B" w:rsidRPr="00022776">
        <w:rPr>
          <w:sz w:val="28"/>
          <w:szCs w:val="28"/>
        </w:rPr>
        <w:t>Шава</w:t>
      </w:r>
      <w:proofErr w:type="spellEnd"/>
      <w:r w:rsidR="003C742B" w:rsidRPr="00022776">
        <w:rPr>
          <w:sz w:val="28"/>
          <w:szCs w:val="28"/>
        </w:rPr>
        <w:t xml:space="preserve">, </w:t>
      </w:r>
      <w:r w:rsidR="00022776">
        <w:rPr>
          <w:sz w:val="28"/>
          <w:szCs w:val="28"/>
        </w:rPr>
        <w:t>к</w:t>
      </w:r>
      <w:r w:rsidR="003C742B" w:rsidRPr="00022776">
        <w:rPr>
          <w:sz w:val="28"/>
          <w:szCs w:val="28"/>
        </w:rPr>
        <w:t xml:space="preserve">. </w:t>
      </w:r>
      <w:proofErr w:type="spellStart"/>
      <w:r w:rsidR="003C742B" w:rsidRPr="00022776">
        <w:rPr>
          <w:sz w:val="28"/>
          <w:szCs w:val="28"/>
        </w:rPr>
        <w:t>Новоцатаних</w:t>
      </w:r>
      <w:proofErr w:type="spellEnd"/>
      <w:r w:rsidR="003C742B" w:rsidRPr="00022776">
        <w:rPr>
          <w:sz w:val="28"/>
          <w:szCs w:val="28"/>
        </w:rPr>
        <w:t xml:space="preserve"> </w:t>
      </w:r>
      <w:proofErr w:type="spellStart"/>
      <w:r w:rsidR="003C742B" w:rsidRPr="00022776">
        <w:rPr>
          <w:sz w:val="28"/>
          <w:szCs w:val="28"/>
        </w:rPr>
        <w:t>Унцукульского</w:t>
      </w:r>
      <w:proofErr w:type="spellEnd"/>
      <w:r w:rsidR="003C742B" w:rsidRPr="00022776">
        <w:rPr>
          <w:sz w:val="28"/>
          <w:szCs w:val="28"/>
        </w:rPr>
        <w:t xml:space="preserve"> района.</w:t>
      </w:r>
    </w:p>
    <w:p w:rsidR="003C742B" w:rsidRPr="00022776" w:rsidRDefault="004F3724" w:rsidP="003C742B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63B08">
        <w:rPr>
          <w:sz w:val="28"/>
          <w:szCs w:val="28"/>
        </w:rPr>
        <w:t>5</w:t>
      </w:r>
      <w:r w:rsidR="003C742B" w:rsidRPr="00022776">
        <w:rPr>
          <w:sz w:val="28"/>
          <w:szCs w:val="28"/>
        </w:rPr>
        <w:t>. Функции и полномочия Учредителя осуществляет Министерство образования и науки  Республики Дагестан (далее – Учредитель).</w:t>
      </w:r>
    </w:p>
    <w:p w:rsidR="003C742B" w:rsidRDefault="004F3724" w:rsidP="003C742B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63B08">
        <w:rPr>
          <w:sz w:val="28"/>
          <w:szCs w:val="28"/>
        </w:rPr>
        <w:t>6</w:t>
      </w:r>
      <w:r w:rsidR="003C742B" w:rsidRPr="00022776">
        <w:rPr>
          <w:sz w:val="28"/>
          <w:szCs w:val="28"/>
        </w:rPr>
        <w:t>. Функции и полномочия собственника имущества Казенного учреждения осуществляет Комитет по земельным и имущественным отношениям Республики Дагестан.</w:t>
      </w:r>
      <w:r w:rsidR="003C742B">
        <w:rPr>
          <w:sz w:val="28"/>
          <w:szCs w:val="28"/>
        </w:rPr>
        <w:t xml:space="preserve"> </w:t>
      </w:r>
    </w:p>
    <w:p w:rsidR="003C742B" w:rsidRDefault="003C742B" w:rsidP="0002277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4530B" w:rsidRDefault="0034530B" w:rsidP="003C74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742B" w:rsidRPr="00A72974" w:rsidRDefault="003C742B" w:rsidP="003C74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>2. Правовое положение и ответственность</w:t>
      </w:r>
      <w:r>
        <w:rPr>
          <w:b/>
          <w:sz w:val="28"/>
          <w:szCs w:val="28"/>
        </w:rPr>
        <w:t xml:space="preserve"> Казенного</w:t>
      </w:r>
      <w:r w:rsidRPr="00A72974">
        <w:rPr>
          <w:b/>
          <w:sz w:val="28"/>
          <w:szCs w:val="28"/>
        </w:rPr>
        <w:t xml:space="preserve"> Учреждения</w:t>
      </w:r>
    </w:p>
    <w:p w:rsidR="003C742B" w:rsidRPr="00447BE1" w:rsidRDefault="003C742B" w:rsidP="003C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является некоммерческой организацией, не наделенной правом собственности на имущество, закрепленное за ней в установленном порядке Уполномоченным органом.</w:t>
      </w:r>
    </w:p>
    <w:p w:rsidR="003C742B" w:rsidRPr="00EC52B7" w:rsidRDefault="003C742B" w:rsidP="003C74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C52B7">
        <w:rPr>
          <w:sz w:val="28"/>
          <w:szCs w:val="28"/>
        </w:rPr>
        <w:t xml:space="preserve">Казенное учреждение - государственное учреждение, осуществляющее оказание государственных услуг, выполнение работ и (или) исполнение </w:t>
      </w:r>
      <w:r w:rsidRPr="00EC52B7">
        <w:rPr>
          <w:sz w:val="28"/>
          <w:szCs w:val="28"/>
        </w:rPr>
        <w:lastRenderedPageBreak/>
        <w:t xml:space="preserve">государственных 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органов), финансовое </w:t>
      </w:r>
      <w:proofErr w:type="gramStart"/>
      <w:r w:rsidRPr="00EC52B7">
        <w:rPr>
          <w:sz w:val="28"/>
          <w:szCs w:val="28"/>
        </w:rPr>
        <w:t>обеспечение</w:t>
      </w:r>
      <w:proofErr w:type="gramEnd"/>
      <w:r w:rsidRPr="00EC52B7">
        <w:rPr>
          <w:sz w:val="28"/>
          <w:szCs w:val="28"/>
        </w:rPr>
        <w:t xml:space="preserve"> деятельности </w:t>
      </w:r>
      <w:proofErr w:type="gramStart"/>
      <w:r w:rsidRPr="00EC52B7">
        <w:rPr>
          <w:sz w:val="28"/>
          <w:szCs w:val="28"/>
        </w:rPr>
        <w:t>которого</w:t>
      </w:r>
      <w:proofErr w:type="gramEnd"/>
      <w:r w:rsidRPr="00EC52B7">
        <w:rPr>
          <w:sz w:val="28"/>
          <w:szCs w:val="28"/>
        </w:rPr>
        <w:t xml:space="preserve"> осуществляется за счет средств республиканского бюджета РД на основании бюджетной сметы.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является юридическим лицом, имеет</w:t>
      </w:r>
      <w:r>
        <w:rPr>
          <w:sz w:val="28"/>
          <w:szCs w:val="28"/>
        </w:rPr>
        <w:t xml:space="preserve"> смету, самостоятельный баланс</w:t>
      </w:r>
      <w:r w:rsidRPr="00447BE1">
        <w:rPr>
          <w:sz w:val="28"/>
          <w:szCs w:val="28"/>
        </w:rPr>
        <w:t xml:space="preserve">, лицевые счета, открытые в установленном порядке для учета операций по исполнению расходов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>, для учета средств, полученных от предпринимательской и иной приносящей доход деятельности, печать со своим наименованием и наименованием Отраслевого органа, штампы, бланки и другие реквизиты, необходимые для его деятельности.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приобретает права юридического лица со дня его государственной регистрации.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2.4.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осуществляет свою деятельность в соответствии с Конституцией Российской Федерации, федеральными законами, </w:t>
      </w:r>
      <w:r>
        <w:rPr>
          <w:sz w:val="28"/>
          <w:szCs w:val="28"/>
        </w:rPr>
        <w:t>указами и распоряжениями</w:t>
      </w:r>
      <w:r w:rsidRPr="00447BE1">
        <w:rPr>
          <w:sz w:val="28"/>
          <w:szCs w:val="28"/>
        </w:rPr>
        <w:t xml:space="preserve"> Президента </w:t>
      </w:r>
      <w:r>
        <w:rPr>
          <w:sz w:val="28"/>
          <w:szCs w:val="28"/>
        </w:rPr>
        <w:t>РФ</w:t>
      </w:r>
      <w:r w:rsidRPr="00447B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постановлениями и распоряжениями </w:t>
      </w:r>
      <w:r w:rsidRPr="00447BE1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РФ</w:t>
      </w:r>
      <w:r w:rsidRPr="00447BE1">
        <w:rPr>
          <w:sz w:val="28"/>
          <w:szCs w:val="28"/>
        </w:rPr>
        <w:t xml:space="preserve">, </w:t>
      </w:r>
      <w:r>
        <w:rPr>
          <w:sz w:val="28"/>
          <w:szCs w:val="28"/>
        </w:rPr>
        <w:t>Конституцией Республики Дагестан, законами РД</w:t>
      </w:r>
      <w:r w:rsidRPr="00447B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указами и распоряжениями </w:t>
      </w:r>
      <w:r w:rsidR="00697546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РД</w:t>
      </w:r>
      <w:r w:rsidRPr="00447BE1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постановлениями и распоряжениями Правительства РД</w:t>
      </w:r>
      <w:r w:rsidRPr="00447BE1">
        <w:rPr>
          <w:sz w:val="28"/>
          <w:szCs w:val="28"/>
        </w:rPr>
        <w:t>, принятыми в рамках их компетенции, а также настоящим Уставом.</w:t>
      </w:r>
    </w:p>
    <w:p w:rsidR="003C742B" w:rsidRPr="007E0AA1" w:rsidRDefault="003C742B" w:rsidP="003C742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447BE1">
        <w:rPr>
          <w:sz w:val="28"/>
          <w:szCs w:val="28"/>
        </w:rPr>
        <w:t xml:space="preserve">2.5.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от своего имени приобретает имущественные и личные неимущественные права и несет обязанности</w:t>
      </w:r>
      <w:r>
        <w:rPr>
          <w:sz w:val="28"/>
          <w:szCs w:val="28"/>
        </w:rPr>
        <w:t>.</w:t>
      </w:r>
      <w:r w:rsidRPr="00447BE1">
        <w:rPr>
          <w:sz w:val="28"/>
          <w:szCs w:val="28"/>
        </w:rPr>
        <w:t xml:space="preserve"> </w:t>
      </w:r>
      <w:r w:rsidRPr="007E0AA1">
        <w:rPr>
          <w:sz w:val="28"/>
          <w:szCs w:val="28"/>
        </w:rPr>
        <w:t>Казенное учреждение самостоятельно выступает в суде в качестве истца и ответчика.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2.6.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несет </w:t>
      </w:r>
      <w:r>
        <w:rPr>
          <w:sz w:val="28"/>
          <w:szCs w:val="28"/>
        </w:rPr>
        <w:t>с</w:t>
      </w:r>
      <w:r w:rsidRPr="00447BE1">
        <w:rPr>
          <w:sz w:val="28"/>
          <w:szCs w:val="28"/>
        </w:rPr>
        <w:t xml:space="preserve">обственник имущества, закрепленного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чреждением на праве оперативного управления, в порядке, определяемом федеральным законодательством.</w:t>
      </w:r>
    </w:p>
    <w:p w:rsidR="003C742B" w:rsidRPr="007E0AA1" w:rsidRDefault="003C742B" w:rsidP="003C742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E0AA1">
        <w:rPr>
          <w:sz w:val="28"/>
          <w:szCs w:val="28"/>
        </w:rPr>
        <w:t xml:space="preserve">2.7. Финансовое обеспечение деятельности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 xml:space="preserve">азенного учреждения осуществляется за счет средств </w:t>
      </w:r>
      <w:r>
        <w:rPr>
          <w:sz w:val="28"/>
          <w:szCs w:val="28"/>
        </w:rPr>
        <w:t>республиканского бюджета РД</w:t>
      </w:r>
      <w:r w:rsidRPr="007E0AA1">
        <w:rPr>
          <w:sz w:val="28"/>
          <w:szCs w:val="28"/>
        </w:rPr>
        <w:t xml:space="preserve"> и на основании бюджетной сметы.</w:t>
      </w:r>
    </w:p>
    <w:p w:rsidR="003C742B" w:rsidRPr="007E0AA1" w:rsidRDefault="003C742B" w:rsidP="003C742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2.8.</w:t>
      </w:r>
      <w:r w:rsidRPr="007E0AA1">
        <w:rPr>
          <w:sz w:val="28"/>
          <w:szCs w:val="28"/>
        </w:rPr>
        <w:t xml:space="preserve"> Казенное учреждение может осуществлять приносящую доходы деятельность, только </w:t>
      </w:r>
      <w:r>
        <w:rPr>
          <w:sz w:val="28"/>
          <w:szCs w:val="28"/>
        </w:rPr>
        <w:t>если такое право предусмотрено настоящим Уставом</w:t>
      </w:r>
      <w:r w:rsidRPr="007E0AA1">
        <w:rPr>
          <w:sz w:val="28"/>
          <w:szCs w:val="28"/>
        </w:rPr>
        <w:t xml:space="preserve">. Доходы, полученные от указанной деятельности, поступают в </w:t>
      </w:r>
      <w:r>
        <w:rPr>
          <w:sz w:val="28"/>
          <w:szCs w:val="28"/>
        </w:rPr>
        <w:t>республиканский бюджет РД</w:t>
      </w:r>
      <w:r w:rsidRPr="007E0AA1">
        <w:rPr>
          <w:sz w:val="28"/>
          <w:szCs w:val="28"/>
        </w:rPr>
        <w:t>.</w:t>
      </w:r>
    </w:p>
    <w:p w:rsidR="003C742B" w:rsidRPr="007E0AA1" w:rsidRDefault="003C742B" w:rsidP="003C742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2.9.</w:t>
      </w:r>
      <w:r w:rsidRPr="007E0AA1">
        <w:rPr>
          <w:sz w:val="28"/>
          <w:szCs w:val="28"/>
        </w:rPr>
        <w:t xml:space="preserve"> Казенное учреждение осуществляет операции с бюджетными средствами через лицевые счета, открытые ему в соответствии с </w:t>
      </w:r>
      <w:r>
        <w:rPr>
          <w:sz w:val="28"/>
          <w:szCs w:val="28"/>
        </w:rPr>
        <w:t>Бюджетным кодексом РФ</w:t>
      </w:r>
      <w:r w:rsidRPr="007E0AA1">
        <w:rPr>
          <w:sz w:val="28"/>
          <w:szCs w:val="28"/>
        </w:rPr>
        <w:t>.</w:t>
      </w:r>
    </w:p>
    <w:p w:rsidR="003C742B" w:rsidRPr="007E0AA1" w:rsidRDefault="003C742B" w:rsidP="003C742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2.10.</w:t>
      </w:r>
      <w:r w:rsidRPr="007E0AA1">
        <w:rPr>
          <w:sz w:val="28"/>
          <w:szCs w:val="28"/>
        </w:rPr>
        <w:t xml:space="preserve"> Заключение и оплата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азенным учреждением государственных контрактов, иных договоров, подлежащих исполнению за счет бюджетных средств, производятся от</w:t>
      </w:r>
      <w:r>
        <w:rPr>
          <w:sz w:val="28"/>
          <w:szCs w:val="28"/>
        </w:rPr>
        <w:t xml:space="preserve"> имени</w:t>
      </w:r>
      <w:r w:rsidRPr="007E0AA1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Дагестан</w:t>
      </w:r>
      <w:r w:rsidRPr="007E0AA1">
        <w:rPr>
          <w:sz w:val="28"/>
          <w:szCs w:val="28"/>
        </w:rPr>
        <w:t xml:space="preserve"> в пределах доведенных казенному учреждению лимитов бюджетных обязательств, если иное не </w:t>
      </w:r>
      <w:r w:rsidRPr="007E0AA1">
        <w:rPr>
          <w:sz w:val="28"/>
          <w:szCs w:val="28"/>
        </w:rPr>
        <w:lastRenderedPageBreak/>
        <w:t xml:space="preserve">установлено </w:t>
      </w:r>
      <w:r>
        <w:rPr>
          <w:sz w:val="28"/>
          <w:szCs w:val="28"/>
        </w:rPr>
        <w:t>федеральным законодательством</w:t>
      </w:r>
      <w:r w:rsidRPr="007E0AA1">
        <w:rPr>
          <w:sz w:val="28"/>
          <w:szCs w:val="28"/>
        </w:rPr>
        <w:t>, и с учетом принятых и неисполненных обязательств.</w:t>
      </w:r>
    </w:p>
    <w:p w:rsidR="003C742B" w:rsidRPr="007E0AA1" w:rsidRDefault="003C742B" w:rsidP="003C742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E0AA1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азенным учреждением требований настоящего пункта при заключении государственных контрактов, иных договоров является основанием для признания их судом недействительными по иску органа государственной власти</w:t>
      </w:r>
      <w:r>
        <w:rPr>
          <w:sz w:val="28"/>
          <w:szCs w:val="28"/>
        </w:rPr>
        <w:t>,</w:t>
      </w:r>
      <w:r w:rsidRPr="007E0AA1">
        <w:rPr>
          <w:sz w:val="28"/>
          <w:szCs w:val="28"/>
        </w:rPr>
        <w:t xml:space="preserve"> осуществляющего бюджетные полномочия главного распорядителя (распорядителя) бюджетных средств, в ведении которого находится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азенное учреждение.</w:t>
      </w:r>
    </w:p>
    <w:p w:rsidR="003C742B" w:rsidRPr="007E0AA1" w:rsidRDefault="003C742B" w:rsidP="003C742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2.11.</w:t>
      </w:r>
      <w:r w:rsidRPr="007E0AA1">
        <w:rPr>
          <w:sz w:val="28"/>
          <w:szCs w:val="28"/>
        </w:rPr>
        <w:t xml:space="preserve"> В случае уменьшения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 xml:space="preserve">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азенным учреждением бюджетных обязательств, вытекающих из заключенных им государственн</w:t>
      </w:r>
      <w:r>
        <w:rPr>
          <w:sz w:val="28"/>
          <w:szCs w:val="28"/>
        </w:rPr>
        <w:t>ых контрактов, иных договоров, К</w:t>
      </w:r>
      <w:r w:rsidRPr="007E0AA1">
        <w:rPr>
          <w:sz w:val="28"/>
          <w:szCs w:val="28"/>
        </w:rPr>
        <w:t xml:space="preserve">азенное учреждение должно обеспечить согласование в соответствии с </w:t>
      </w:r>
      <w:hyperlink r:id="rId8" w:history="1">
        <w:r w:rsidRPr="00CC6FF7">
          <w:rPr>
            <w:color w:val="000000"/>
            <w:sz w:val="28"/>
            <w:szCs w:val="28"/>
          </w:rPr>
          <w:t>законодательством</w:t>
        </w:r>
      </w:hyperlink>
      <w:r w:rsidRPr="007E0AA1">
        <w:rPr>
          <w:sz w:val="28"/>
          <w:szCs w:val="28"/>
        </w:rPr>
        <w:t xml:space="preserve"> Российской Федерации о размещении заказов для государственных и муниципальных нужд новых условий по цене и (или) количеству (объемам) товаров (работ, услуг) государственных контрактов, иных договоров.</w:t>
      </w:r>
    </w:p>
    <w:p w:rsidR="003C742B" w:rsidRPr="007E0AA1" w:rsidRDefault="003C742B" w:rsidP="003C742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E0AA1">
        <w:rPr>
          <w:sz w:val="28"/>
          <w:szCs w:val="28"/>
        </w:rPr>
        <w:t xml:space="preserve">Сторона государственного контракта, иного договора вправе потребовать от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азенного учреждения возмещения только фактически понесенного ущерба, непосредственно обусловленного изменением условий государственного контракта, иного договора.</w:t>
      </w:r>
    </w:p>
    <w:p w:rsidR="003C742B" w:rsidRPr="007E0AA1" w:rsidRDefault="003C742B" w:rsidP="003C742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2.12.</w:t>
      </w:r>
      <w:r w:rsidRPr="007E0AA1">
        <w:rPr>
          <w:sz w:val="28"/>
          <w:szCs w:val="28"/>
        </w:rPr>
        <w:t xml:space="preserve"> При недостаточности лимитов бюджетных обязательств, доведенных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 xml:space="preserve">азенному учреждению для исполнения его денежных обязательств, по таким обязательствам от имени </w:t>
      </w:r>
      <w:r>
        <w:rPr>
          <w:sz w:val="28"/>
          <w:szCs w:val="28"/>
        </w:rPr>
        <w:t>Республики Дагестан</w:t>
      </w:r>
      <w:r w:rsidRPr="007E0AA1">
        <w:rPr>
          <w:sz w:val="28"/>
          <w:szCs w:val="28"/>
        </w:rPr>
        <w:t xml:space="preserve"> отвечает соответственно орган государственной власти</w:t>
      </w:r>
      <w:r>
        <w:rPr>
          <w:sz w:val="28"/>
          <w:szCs w:val="28"/>
        </w:rPr>
        <w:t xml:space="preserve"> Республики Дагестан,</w:t>
      </w:r>
      <w:r w:rsidRPr="007E0AA1">
        <w:rPr>
          <w:sz w:val="28"/>
          <w:szCs w:val="28"/>
        </w:rPr>
        <w:t xml:space="preserve"> осуществляющий бюджетные полномочия главного распорядителя бюджетных средств, в ведении которого находится казенное учреждение.</w:t>
      </w:r>
    </w:p>
    <w:p w:rsidR="003C742B" w:rsidRPr="007E0AA1" w:rsidRDefault="003C742B" w:rsidP="003C742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</w:t>
      </w:r>
      <w:r w:rsidRPr="007E0AA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E0AA1">
        <w:rPr>
          <w:sz w:val="28"/>
          <w:szCs w:val="28"/>
        </w:rPr>
        <w:t>. Казенное учреждение не имеет права предоставлять и получать кредиты (займы), приобретать ценные бумаги. Субсидии и бюджетные кредиты казенному учреждению не предоставляются.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7E0AA1">
        <w:rPr>
          <w:sz w:val="28"/>
          <w:szCs w:val="28"/>
        </w:rPr>
        <w:t>Казенное учреждение не вправе отчуждать либо иным способом распоряжаться имуществом без согласия собственника имущества.</w:t>
      </w:r>
    </w:p>
    <w:p w:rsidR="003C742B" w:rsidRPr="00C72ADC" w:rsidRDefault="003C742B" w:rsidP="003C742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C72ADC">
        <w:rPr>
          <w:sz w:val="28"/>
          <w:szCs w:val="28"/>
        </w:rPr>
        <w:t>Казенное учреждение не вправе выступать учредителем (участником) юридических лиц.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47BE1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создано без ограничения срока деятельности.</w:t>
      </w:r>
    </w:p>
    <w:p w:rsidR="003C742B" w:rsidRDefault="003C742B" w:rsidP="0002277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3C742B" w:rsidRPr="00A72974" w:rsidRDefault="003C742B" w:rsidP="003C742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74">
        <w:rPr>
          <w:rFonts w:ascii="Times New Roman" w:hAnsi="Times New Roman" w:cs="Times New Roman"/>
          <w:b/>
          <w:sz w:val="28"/>
          <w:szCs w:val="28"/>
        </w:rPr>
        <w:t xml:space="preserve">3. Цели и виды деятельности </w:t>
      </w:r>
      <w:r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</w:p>
    <w:p w:rsidR="003C742B" w:rsidRDefault="003C742B" w:rsidP="003C742B">
      <w:pPr>
        <w:pStyle w:val="ConsPlusNonformat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63B08" w:rsidRPr="00081C6F" w:rsidRDefault="00F63B08" w:rsidP="00F63B08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81C6F">
        <w:rPr>
          <w:rFonts w:ascii="Times New Roman" w:hAnsi="Times New Roman"/>
          <w:sz w:val="28"/>
          <w:szCs w:val="28"/>
        </w:rPr>
        <w:t>3.1. Казенное учреждение создано для достижения следующих целей:</w:t>
      </w:r>
    </w:p>
    <w:p w:rsidR="00F63B08" w:rsidRPr="00081C6F" w:rsidRDefault="00F63B08" w:rsidP="00F63B08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81C6F">
        <w:rPr>
          <w:rFonts w:ascii="Times New Roman" w:hAnsi="Times New Roman"/>
          <w:sz w:val="28"/>
          <w:szCs w:val="28"/>
        </w:rPr>
        <w:t>- создание благоприятных условий для умственного, нравственного, физического развития личности, в том числе путем удовлетворения потребностей обучающихся в самообразовании и получении дополнительного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F63B08" w:rsidRPr="00AC2BC8" w:rsidRDefault="00F63B08" w:rsidP="00F63B08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AC2BC8">
        <w:rPr>
          <w:sz w:val="28"/>
          <w:szCs w:val="28"/>
        </w:rPr>
        <w:lastRenderedPageBreak/>
        <w:t>- обеспечения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по следующим уровням:</w:t>
      </w:r>
    </w:p>
    <w:p w:rsidR="00F63B08" w:rsidRPr="00AC2BC8" w:rsidRDefault="00F63B08" w:rsidP="00F63B08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C2BC8">
        <w:rPr>
          <w:sz w:val="28"/>
          <w:szCs w:val="28"/>
        </w:rPr>
        <w:t xml:space="preserve"> дошкольное образование;</w:t>
      </w:r>
    </w:p>
    <w:p w:rsidR="00F63B08" w:rsidRPr="00AC2BC8" w:rsidRDefault="00F63B08" w:rsidP="00F63B08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AC2BC8">
        <w:rPr>
          <w:sz w:val="28"/>
          <w:szCs w:val="28"/>
        </w:rPr>
        <w:t xml:space="preserve"> начальное общее образование;</w:t>
      </w:r>
    </w:p>
    <w:p w:rsidR="00F63B08" w:rsidRPr="00AC2BC8" w:rsidRDefault="00F63B08" w:rsidP="00F63B08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C2BC8">
        <w:rPr>
          <w:sz w:val="28"/>
          <w:szCs w:val="28"/>
        </w:rPr>
        <w:t>основное общее образование;</w:t>
      </w:r>
    </w:p>
    <w:p w:rsidR="00F63B08" w:rsidRDefault="00F63B08" w:rsidP="00F63B08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AC2BC8">
        <w:rPr>
          <w:sz w:val="28"/>
          <w:szCs w:val="28"/>
        </w:rPr>
        <w:t xml:space="preserve"> среднее общее образование</w:t>
      </w:r>
      <w:r>
        <w:rPr>
          <w:sz w:val="28"/>
          <w:szCs w:val="28"/>
        </w:rPr>
        <w:t>.</w:t>
      </w:r>
    </w:p>
    <w:p w:rsidR="00F63B08" w:rsidRPr="00AC2BC8" w:rsidRDefault="00F63B08" w:rsidP="00F63B08">
      <w:pPr>
        <w:pStyle w:val="a7"/>
        <w:spacing w:line="240" w:lineRule="auto"/>
        <w:jc w:val="both"/>
        <w:rPr>
          <w:sz w:val="28"/>
          <w:szCs w:val="28"/>
        </w:rPr>
      </w:pPr>
      <w:r w:rsidRPr="00AC2BC8">
        <w:rPr>
          <w:sz w:val="28"/>
          <w:szCs w:val="28"/>
        </w:rPr>
        <w:t xml:space="preserve">и осуществляет следующие виды деятельности: </w:t>
      </w:r>
    </w:p>
    <w:p w:rsidR="00F63B08" w:rsidRPr="00AC2BC8" w:rsidRDefault="00F63B08" w:rsidP="00F63B08">
      <w:pPr>
        <w:pStyle w:val="a7"/>
        <w:shd w:val="clear" w:color="auto" w:fill="FFFFFF"/>
        <w:spacing w:line="240" w:lineRule="auto"/>
        <w:ind w:firstLine="567"/>
        <w:jc w:val="both"/>
        <w:rPr>
          <w:sz w:val="28"/>
          <w:szCs w:val="28"/>
        </w:rPr>
      </w:pPr>
      <w:r w:rsidRPr="00AC2BC8">
        <w:rPr>
          <w:sz w:val="28"/>
          <w:szCs w:val="28"/>
        </w:rPr>
        <w:t>- ведение образовательной деятельности по реализации основных общеобразовательных программ общего образования и дополнит</w:t>
      </w:r>
      <w:r>
        <w:rPr>
          <w:sz w:val="28"/>
          <w:szCs w:val="28"/>
        </w:rPr>
        <w:t>ельных образовательных программ, а также в форме семейного образования (самообразования)</w:t>
      </w:r>
    </w:p>
    <w:p w:rsidR="00F63B08" w:rsidRPr="00AC2BC8" w:rsidRDefault="00F63B08" w:rsidP="00F63B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2BC8">
        <w:rPr>
          <w:sz w:val="28"/>
          <w:szCs w:val="28"/>
        </w:rPr>
        <w:t xml:space="preserve">3.2. Казенное учреждение не преследует получение прибыли в качестве основной цели своей деятельности, но вправе оказывать платные услуги и заниматься предпринимательской и иной приносящей доход деятельностью, исключительно соответствующей целям его создания: </w:t>
      </w:r>
    </w:p>
    <w:p w:rsidR="00F63B08" w:rsidRPr="00AC2BC8" w:rsidRDefault="00F63B08" w:rsidP="00F63B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C2BC8">
        <w:rPr>
          <w:sz w:val="28"/>
          <w:szCs w:val="28"/>
        </w:rPr>
        <w:t xml:space="preserve">- оказывает населению, предприятиям, учреждениям и организациям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предметов, </w:t>
      </w:r>
      <w:r w:rsidRPr="00AC2BC8">
        <w:rPr>
          <w:bCs/>
          <w:sz w:val="28"/>
          <w:szCs w:val="28"/>
        </w:rPr>
        <w:t xml:space="preserve">профессиональная подготовка </w:t>
      </w:r>
      <w:r w:rsidRPr="00AC2BC8">
        <w:rPr>
          <w:sz w:val="28"/>
          <w:szCs w:val="28"/>
        </w:rPr>
        <w:t>и другие услуги), не предусмотренные соответствующими образовательными программами и федеральными  государственными образовательными стандартами.</w:t>
      </w:r>
      <w:proofErr w:type="gramEnd"/>
    </w:p>
    <w:p w:rsidR="00F63B08" w:rsidRPr="00F84CFE" w:rsidRDefault="00F63B08" w:rsidP="00F63B0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84CFE">
        <w:rPr>
          <w:sz w:val="28"/>
          <w:szCs w:val="28"/>
        </w:rPr>
        <w:t>3.3. Казенное учреждение должно вести учет доходов и расходов по предпринимательской и иной приносящей доход деятельности, указанной в пункте 3.2 настоящего Устава, в порядке, установленном действующим законодательством.</w:t>
      </w:r>
    </w:p>
    <w:p w:rsidR="00F63B08" w:rsidRDefault="00F63B08" w:rsidP="00F63B08">
      <w:pPr>
        <w:pStyle w:val="ac"/>
        <w:rPr>
          <w:sz w:val="28"/>
          <w:szCs w:val="28"/>
          <w:lang w:val="ru-RU"/>
        </w:rPr>
      </w:pPr>
      <w:r w:rsidRPr="00F84CFE">
        <w:rPr>
          <w:rFonts w:ascii="Times New Roman" w:hAnsi="Times New Roman"/>
          <w:sz w:val="28"/>
          <w:szCs w:val="28"/>
          <w:lang w:val="ru-RU"/>
        </w:rPr>
        <w:t>3.4. Право осуществлять деятельность, на которую в соответствии с федеральными законами требуется лицензия, возникает у Казенного учреждения с момента ее получения или в указанный в ней срок и прекращается по истечении срока действия лицензии, если иное не установлено федеральными законами.</w:t>
      </w:r>
      <w:r w:rsidRPr="00A87A82">
        <w:rPr>
          <w:sz w:val="28"/>
          <w:szCs w:val="28"/>
          <w:lang w:val="ru-RU"/>
        </w:rPr>
        <w:t xml:space="preserve"> </w:t>
      </w:r>
    </w:p>
    <w:p w:rsidR="00F63B08" w:rsidRPr="009806C1" w:rsidRDefault="00F63B08" w:rsidP="00F63B08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9806C1">
        <w:rPr>
          <w:rFonts w:ascii="Times New Roman" w:hAnsi="Times New Roman"/>
          <w:sz w:val="28"/>
          <w:szCs w:val="28"/>
          <w:lang w:val="ru-RU"/>
        </w:rPr>
        <w:t xml:space="preserve">3.5.Политика Казенного учреждения   в области образования основывается на следующих принципах:                                                                                                           </w:t>
      </w:r>
    </w:p>
    <w:p w:rsidR="00F63B08" w:rsidRPr="009806C1" w:rsidRDefault="00F63B08" w:rsidP="00F63B08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9806C1">
        <w:rPr>
          <w:rFonts w:ascii="Times New Roman" w:hAnsi="Times New Roman"/>
          <w:sz w:val="28"/>
          <w:szCs w:val="28"/>
          <w:lang w:val="ru-RU"/>
        </w:rPr>
        <w:t xml:space="preserve">         -гуманистический характер образования, приоритет общечеловеческих ценностей, жизни и здоровья человека, свободного развития личности.                                                           </w:t>
      </w:r>
      <w:proofErr w:type="gramStart"/>
      <w:r w:rsidRPr="009806C1">
        <w:rPr>
          <w:rFonts w:ascii="Times New Roman" w:hAnsi="Times New Roman"/>
          <w:sz w:val="28"/>
          <w:szCs w:val="28"/>
          <w:lang w:val="ru-RU"/>
        </w:rPr>
        <w:t>-в</w:t>
      </w:r>
      <w:proofErr w:type="gramEnd"/>
      <w:r w:rsidRPr="009806C1">
        <w:rPr>
          <w:rFonts w:ascii="Times New Roman" w:hAnsi="Times New Roman"/>
          <w:sz w:val="28"/>
          <w:szCs w:val="28"/>
          <w:lang w:val="ru-RU"/>
        </w:rPr>
        <w:t xml:space="preserve">оспитание   гражданственности, трудолюбия, уважения к  правам   и               свободам человека, любви к окружающей природе, Родине, семье;                                    </w:t>
      </w:r>
    </w:p>
    <w:p w:rsidR="00F63B08" w:rsidRPr="009806C1" w:rsidRDefault="00F63B08" w:rsidP="00F63B08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9806C1">
        <w:rPr>
          <w:rFonts w:ascii="Times New Roman" w:hAnsi="Times New Roman"/>
          <w:sz w:val="28"/>
          <w:szCs w:val="28"/>
          <w:lang w:val="ru-RU"/>
        </w:rPr>
        <w:t xml:space="preserve">        -единство федерального культурного и образовательного пространства,     защита и развитие системой образования национальных культур,    региональных культурных традиций и особенностей в условиях многонационального государства;</w:t>
      </w:r>
    </w:p>
    <w:p w:rsidR="00F63B08" w:rsidRPr="009806C1" w:rsidRDefault="00F63B08" w:rsidP="00F63B08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9806C1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-общедоступность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:rsidR="00F63B08" w:rsidRPr="009806C1" w:rsidRDefault="00F63B08" w:rsidP="00F63B08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9806C1">
        <w:rPr>
          <w:rFonts w:ascii="Times New Roman" w:hAnsi="Times New Roman"/>
          <w:sz w:val="28"/>
          <w:szCs w:val="28"/>
          <w:lang w:val="ru-RU"/>
        </w:rPr>
        <w:t xml:space="preserve">        -светский характер образования в государственных и муниципальных образовательных учреждениях;</w:t>
      </w:r>
    </w:p>
    <w:p w:rsidR="00F63B08" w:rsidRPr="009806C1" w:rsidRDefault="00F63B08" w:rsidP="00F63B08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9806C1">
        <w:rPr>
          <w:rFonts w:ascii="Times New Roman" w:hAnsi="Times New Roman"/>
          <w:sz w:val="28"/>
          <w:szCs w:val="28"/>
          <w:lang w:val="ru-RU"/>
        </w:rPr>
        <w:t xml:space="preserve">        -свобода и плюрализм в образовании;</w:t>
      </w:r>
    </w:p>
    <w:p w:rsidR="00F63B08" w:rsidRPr="009806C1" w:rsidRDefault="00F63B08" w:rsidP="00F63B08">
      <w:pPr>
        <w:pStyle w:val="ac"/>
        <w:rPr>
          <w:rStyle w:val="a6"/>
          <w:rFonts w:ascii="Times New Roman" w:hAnsi="Times New Roman"/>
          <w:b w:val="0"/>
          <w:bCs w:val="0"/>
          <w:lang w:val="ru-RU"/>
        </w:rPr>
      </w:pPr>
      <w:r w:rsidRPr="009806C1">
        <w:rPr>
          <w:rFonts w:ascii="Times New Roman" w:hAnsi="Times New Roman"/>
          <w:sz w:val="28"/>
          <w:szCs w:val="28"/>
          <w:lang w:val="ru-RU"/>
        </w:rPr>
        <w:t xml:space="preserve">        -демократический, государственно-общественный характер управления образованием.</w:t>
      </w:r>
    </w:p>
    <w:p w:rsidR="003C742B" w:rsidRPr="00A31E70" w:rsidRDefault="003C742B" w:rsidP="003C742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C742B" w:rsidRPr="00A72974" w:rsidRDefault="003C742B" w:rsidP="003C74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4. Имущество </w:t>
      </w:r>
      <w:r>
        <w:rPr>
          <w:b/>
          <w:sz w:val="28"/>
          <w:szCs w:val="28"/>
        </w:rPr>
        <w:t>Казенного у</w:t>
      </w:r>
      <w:r w:rsidRPr="00A72974">
        <w:rPr>
          <w:b/>
          <w:sz w:val="28"/>
          <w:szCs w:val="28"/>
        </w:rPr>
        <w:t>чреждения</w:t>
      </w:r>
    </w:p>
    <w:p w:rsidR="003C742B" w:rsidRPr="00447BE1" w:rsidRDefault="003C742B" w:rsidP="003C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.1.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 xml:space="preserve">чреждением в целях обеспечения его деятельности в соответствии с настоящим Уставом Уполномоченный орган в установленном порядке закрепляет движимое и недвижимое имущество, являющееся государственной собственностью </w:t>
      </w:r>
      <w:r>
        <w:rPr>
          <w:sz w:val="28"/>
          <w:szCs w:val="28"/>
        </w:rPr>
        <w:t>Республики Дагестан</w:t>
      </w:r>
      <w:r w:rsidRPr="00447BE1">
        <w:rPr>
          <w:sz w:val="28"/>
          <w:szCs w:val="28"/>
        </w:rPr>
        <w:t>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 состав имущества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не может включаться имущество иной формы собственности.</w:t>
      </w:r>
    </w:p>
    <w:p w:rsidR="003C742B" w:rsidRPr="00E45650" w:rsidRDefault="003C742B" w:rsidP="003C742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BE1">
        <w:rPr>
          <w:rFonts w:ascii="Times New Roman" w:hAnsi="Times New Roman" w:cs="Times New Roman"/>
          <w:sz w:val="28"/>
          <w:szCs w:val="28"/>
        </w:rPr>
        <w:t xml:space="preserve">Земельный участок, на котором </w:t>
      </w:r>
      <w:proofErr w:type="gramStart"/>
      <w:r w:rsidRPr="00447BE1">
        <w:rPr>
          <w:rFonts w:ascii="Times New Roman" w:hAnsi="Times New Roman" w:cs="Times New Roman"/>
          <w:sz w:val="28"/>
          <w:szCs w:val="28"/>
        </w:rPr>
        <w:t xml:space="preserve">расположено </w:t>
      </w:r>
      <w:r w:rsidRPr="00C72ADC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2AD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.2. Право оперативного управления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в отношении движимого имущества возникает у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с момента фактического поступления ему этого имущества, в порядке, установленном действующим законодательством.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.3. Право оперативного управления </w:t>
      </w:r>
      <w:r>
        <w:rPr>
          <w:sz w:val="28"/>
          <w:szCs w:val="28"/>
        </w:rPr>
        <w:t>Казенного  у</w:t>
      </w:r>
      <w:r w:rsidRPr="00447BE1">
        <w:rPr>
          <w:sz w:val="28"/>
          <w:szCs w:val="28"/>
        </w:rPr>
        <w:t xml:space="preserve">чреждения на недвижимое имущество, переданное ему до момента вступления в силу Федерального закона от 21.07.1997 </w:t>
      </w:r>
      <w:r>
        <w:rPr>
          <w:sz w:val="28"/>
          <w:szCs w:val="28"/>
        </w:rPr>
        <w:t>№</w:t>
      </w:r>
      <w:r w:rsidRPr="00447BE1">
        <w:rPr>
          <w:sz w:val="28"/>
          <w:szCs w:val="28"/>
        </w:rPr>
        <w:t xml:space="preserve"> 122-ФЗ "О государственной регистрации прав на недвижимое имущество и сделок с ним" (далее - Федеральный закон </w:t>
      </w:r>
      <w:r>
        <w:rPr>
          <w:sz w:val="28"/>
          <w:szCs w:val="28"/>
        </w:rPr>
        <w:t>№</w:t>
      </w:r>
      <w:r w:rsidRPr="00447BE1">
        <w:rPr>
          <w:sz w:val="28"/>
          <w:szCs w:val="28"/>
        </w:rPr>
        <w:t xml:space="preserve"> 122-ФЗ), признается юридически действительным при отсутствии его государственной регистрации, введенно</w:t>
      </w:r>
      <w:r>
        <w:rPr>
          <w:sz w:val="28"/>
          <w:szCs w:val="28"/>
        </w:rPr>
        <w:t>й Федеральным законом № 122-ФЗ.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.4. Плоды, продукция и доходы от использования находящегося в оперативном управлении имущества, а также имущество, приобретенное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 xml:space="preserve">чреждением по договору или иным основаниям, в том числе приобретенное от доходов, полученных в результате осуществления предпринимательской деятельности, являются государственной собственностью </w:t>
      </w:r>
      <w:r>
        <w:rPr>
          <w:sz w:val="28"/>
          <w:szCs w:val="28"/>
        </w:rPr>
        <w:t>Республики Дагестан</w:t>
      </w:r>
      <w:r w:rsidRPr="00447BE1">
        <w:rPr>
          <w:sz w:val="28"/>
          <w:szCs w:val="28"/>
        </w:rPr>
        <w:t xml:space="preserve"> и поступают в оперативное управление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в порядке, установленном действующим законодательством. Данное имущество </w:t>
      </w:r>
      <w:r>
        <w:rPr>
          <w:sz w:val="28"/>
          <w:szCs w:val="28"/>
        </w:rPr>
        <w:t>подлежит обязательному учету в реестре государственного</w:t>
      </w:r>
      <w:r w:rsidRPr="00447BE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447BE1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Дагестан. Неучтенное в указанном р</w:t>
      </w:r>
      <w:r w:rsidRPr="00447BE1">
        <w:rPr>
          <w:sz w:val="28"/>
          <w:szCs w:val="28"/>
        </w:rPr>
        <w:t>еестре имущество не может быть обременено или отчуждено.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.5. С момента фактического поступления имущества в оперативное управление в порядке, предусмотренном действующим законодательством, </w:t>
      </w:r>
      <w:r>
        <w:rPr>
          <w:sz w:val="28"/>
          <w:szCs w:val="28"/>
        </w:rPr>
        <w:t>Казенное учреждение</w:t>
      </w:r>
      <w:r w:rsidRPr="00447BE1">
        <w:rPr>
          <w:sz w:val="28"/>
          <w:szCs w:val="28"/>
        </w:rPr>
        <w:t xml:space="preserve"> обеспечивает его учет, инвентаризацию, сохранность и обоснованность расходов на его содержание, а также в случаях, </w:t>
      </w:r>
      <w:r w:rsidRPr="00447BE1">
        <w:rPr>
          <w:sz w:val="28"/>
          <w:szCs w:val="28"/>
        </w:rPr>
        <w:lastRenderedPageBreak/>
        <w:t>предусмотренных действующим законодательством,</w:t>
      </w:r>
      <w:r>
        <w:rPr>
          <w:sz w:val="28"/>
          <w:szCs w:val="28"/>
        </w:rPr>
        <w:t>-</w:t>
      </w:r>
      <w:r w:rsidRPr="00447BE1">
        <w:rPr>
          <w:sz w:val="28"/>
          <w:szCs w:val="28"/>
        </w:rPr>
        <w:t xml:space="preserve"> его государственную регистрацию.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.6. Источниками формирования имущества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в денежной и иных формах являются: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денежные средства, выделенные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>чреждению по смете доходов и расходов;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выручка от реализации товаров, работ, услуг;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доходы от предпринимательской и иной деятельности в соответствии с настоящим Уставом;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добровольные имущественные взносы и пожертвования;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другие не запрещенные </w:t>
      </w:r>
      <w:r>
        <w:rPr>
          <w:sz w:val="28"/>
          <w:szCs w:val="28"/>
        </w:rPr>
        <w:t>действующим законодательством</w:t>
      </w:r>
      <w:r w:rsidRPr="00447BE1">
        <w:rPr>
          <w:sz w:val="28"/>
          <w:szCs w:val="28"/>
        </w:rPr>
        <w:t xml:space="preserve"> поступления.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.7. Имущество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составляют: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имущество, закрепленное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чреждением Уполномоченным органом;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имущество, приобретенное за счет средств, выделенных по смете;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имущество, приобретенное за счет доходов от предпринимательской и иной деятельности в соответствии с настоящим Уставом;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имущество, поступившее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 xml:space="preserve">чреждению по иным основаниям, не запрещенным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одательством</w:t>
      </w:r>
      <w:r w:rsidRPr="00447BE1">
        <w:rPr>
          <w:sz w:val="28"/>
          <w:szCs w:val="28"/>
        </w:rPr>
        <w:t>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.8. Деятельность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финансируется в соответствии с действующим федеральным и </w:t>
      </w:r>
      <w:r>
        <w:rPr>
          <w:sz w:val="28"/>
          <w:szCs w:val="28"/>
        </w:rPr>
        <w:t>республиканским</w:t>
      </w:r>
      <w:r w:rsidRPr="00447BE1">
        <w:rPr>
          <w:sz w:val="28"/>
          <w:szCs w:val="28"/>
        </w:rPr>
        <w:t xml:space="preserve"> законодательством.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.9. Доходы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</w:t>
      </w:r>
      <w:r>
        <w:rPr>
          <w:sz w:val="28"/>
          <w:szCs w:val="28"/>
        </w:rPr>
        <w:t>,</w:t>
      </w:r>
      <w:r w:rsidRPr="00447BE1">
        <w:rPr>
          <w:sz w:val="28"/>
          <w:szCs w:val="28"/>
        </w:rPr>
        <w:t xml:space="preserve"> полученные от предпринимательской и иной деятельности, приносящей доход, после уплаты налогов и сборов, предусмотренных законодательством о налогах и сборах, в полном объеме </w:t>
      </w:r>
      <w:r>
        <w:rPr>
          <w:sz w:val="28"/>
          <w:szCs w:val="28"/>
        </w:rPr>
        <w:t>поступают в республиканский бюджет РД.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>.10. Учреждение не имеет права получать кредиты у кредитных организаций и других физических и юридических лиц, кроме случаев,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по согласованию с Учредителем и Уполномоченным органом</w:t>
      </w:r>
      <w:r w:rsidRPr="00447BE1">
        <w:rPr>
          <w:sz w:val="28"/>
          <w:szCs w:val="28"/>
        </w:rPr>
        <w:t>.</w:t>
      </w:r>
    </w:p>
    <w:p w:rsidR="003C742B" w:rsidRPr="00447BE1" w:rsidRDefault="003C742B" w:rsidP="00022776">
      <w:pPr>
        <w:autoSpaceDE w:val="0"/>
        <w:autoSpaceDN w:val="0"/>
        <w:adjustRightInd w:val="0"/>
        <w:rPr>
          <w:sz w:val="28"/>
          <w:szCs w:val="28"/>
        </w:rPr>
      </w:pPr>
    </w:p>
    <w:p w:rsidR="003C742B" w:rsidRPr="00A72974" w:rsidRDefault="003C742B" w:rsidP="003C74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5. Распоряжение имуществом и средствами </w:t>
      </w:r>
      <w:r>
        <w:rPr>
          <w:b/>
          <w:sz w:val="28"/>
          <w:szCs w:val="28"/>
        </w:rPr>
        <w:t xml:space="preserve">Казенного </w:t>
      </w:r>
      <w:r w:rsidRPr="00A72974">
        <w:rPr>
          <w:b/>
          <w:sz w:val="28"/>
          <w:szCs w:val="28"/>
        </w:rPr>
        <w:t>учреждения</w:t>
      </w:r>
    </w:p>
    <w:p w:rsidR="003C742B" w:rsidRPr="00447BE1" w:rsidRDefault="003C742B" w:rsidP="003C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 xml:space="preserve">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осуществляет права владения, пользования и распоряжения закрепленным за ним на праве оперативного управления движимым и недвижимым имуществом, а также </w:t>
      </w:r>
      <w:r>
        <w:rPr>
          <w:sz w:val="28"/>
          <w:szCs w:val="28"/>
        </w:rPr>
        <w:t>имуществом, указанным в пункте 4</w:t>
      </w:r>
      <w:r w:rsidRPr="00447BE1">
        <w:rPr>
          <w:sz w:val="28"/>
          <w:szCs w:val="28"/>
        </w:rPr>
        <w:t xml:space="preserve">.4 настоящего Устава, в пределах, установленных действующим федеральным и </w:t>
      </w:r>
      <w:r>
        <w:rPr>
          <w:sz w:val="28"/>
          <w:szCs w:val="28"/>
        </w:rPr>
        <w:t>республиканским</w:t>
      </w:r>
      <w:r w:rsidRPr="00447BE1">
        <w:rPr>
          <w:sz w:val="28"/>
          <w:szCs w:val="28"/>
        </w:rPr>
        <w:t xml:space="preserve"> законодательством и настоящим Уставом, исключительно для достижения предусмотренных Уставом целей в соответствии с заданиями </w:t>
      </w:r>
      <w:r>
        <w:rPr>
          <w:sz w:val="28"/>
          <w:szCs w:val="28"/>
        </w:rPr>
        <w:t>Учредителя</w:t>
      </w:r>
      <w:r w:rsidRPr="00447BE1">
        <w:rPr>
          <w:sz w:val="28"/>
          <w:szCs w:val="28"/>
        </w:rPr>
        <w:t xml:space="preserve"> и назначением имущества.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 xml:space="preserve">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не вправе отчуждать или иным способом распоряжаться закрепленным за ним имуществом и имуществом, приобретенным за счет средств, выделенных ему из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РД,</w:t>
      </w:r>
      <w:r w:rsidRPr="00447BE1">
        <w:rPr>
          <w:sz w:val="28"/>
          <w:szCs w:val="28"/>
        </w:rPr>
        <w:t xml:space="preserve"> и за счет внебюджетных средств.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47BE1">
        <w:rPr>
          <w:sz w:val="28"/>
          <w:szCs w:val="28"/>
        </w:rPr>
        <w:t xml:space="preserve">. Списание и передача имущества, находящегося в оперативном управлении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чреждения, производятся в установленном </w:t>
      </w:r>
      <w:r>
        <w:rPr>
          <w:sz w:val="28"/>
          <w:szCs w:val="28"/>
        </w:rPr>
        <w:t>Правительством Республики Дагестан порядке</w:t>
      </w:r>
      <w:r w:rsidRPr="00447BE1">
        <w:rPr>
          <w:sz w:val="28"/>
          <w:szCs w:val="28"/>
        </w:rPr>
        <w:t>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 Движимое и недвижимое имущество, находящееся в оперативном управлении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чреждения, не может быть предметом залога, если иное не предусмотрено действующим законодательством.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учреждение</w:t>
      </w:r>
      <w:r w:rsidRPr="00447BE1">
        <w:rPr>
          <w:sz w:val="28"/>
          <w:szCs w:val="28"/>
        </w:rPr>
        <w:t xml:space="preserve"> несет ответственность за сохранность и целевое использование закрепленного за ним имущества. Контроль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в этой части осуществляется Уполномоченным органом путем проведения документальных и фактических проверок.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 Уполномоченный орган вправе изъять излишнее, неиспользуемое либо используемое не по назначению имущество, закрепленное за Учреждением на праве оперативно</w:t>
      </w:r>
      <w:r>
        <w:rPr>
          <w:sz w:val="28"/>
          <w:szCs w:val="28"/>
        </w:rPr>
        <w:t>го управления</w:t>
      </w:r>
      <w:r w:rsidRPr="00447BE1">
        <w:rPr>
          <w:sz w:val="28"/>
          <w:szCs w:val="28"/>
        </w:rPr>
        <w:t>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 Средства, выделенные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ю</w:t>
      </w:r>
      <w:r w:rsidRPr="00447BE1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республиканского </w:t>
      </w:r>
      <w:r w:rsidRPr="00447BE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 xml:space="preserve">, могут быть использованы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ем</w:t>
      </w:r>
      <w:r w:rsidRPr="00447BE1">
        <w:rPr>
          <w:sz w:val="28"/>
          <w:szCs w:val="28"/>
        </w:rPr>
        <w:t xml:space="preserve"> исключительно по целевому назначению в соответствии с утвержденной в установленном порядке сметой доходов и расходов.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47BE1">
        <w:rPr>
          <w:sz w:val="28"/>
          <w:szCs w:val="28"/>
        </w:rPr>
        <w:t xml:space="preserve">. Права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на объекты интеллектуальной собственности, созданные в процессе его деятельности, регулируются законодательством Российской Федерации.</w:t>
      </w:r>
    </w:p>
    <w:p w:rsidR="003C742B" w:rsidRPr="00447BE1" w:rsidRDefault="003C742B" w:rsidP="003C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42B" w:rsidRPr="00A72974" w:rsidRDefault="003C742B" w:rsidP="003C74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6. Организация деятельности </w:t>
      </w:r>
      <w:r>
        <w:rPr>
          <w:b/>
          <w:sz w:val="28"/>
          <w:szCs w:val="28"/>
        </w:rPr>
        <w:t>Казенного у</w:t>
      </w:r>
      <w:r w:rsidRPr="00A72974">
        <w:rPr>
          <w:b/>
          <w:sz w:val="28"/>
          <w:szCs w:val="28"/>
        </w:rPr>
        <w:t>чреждения</w:t>
      </w:r>
    </w:p>
    <w:p w:rsidR="003C742B" w:rsidRPr="00447BE1" w:rsidRDefault="003C742B" w:rsidP="003C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.1. Отношения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с органами, указанными в п.</w:t>
      </w:r>
      <w:r>
        <w:rPr>
          <w:sz w:val="28"/>
          <w:szCs w:val="28"/>
        </w:rPr>
        <w:t>п. 1.3,</w:t>
      </w:r>
      <w:r w:rsidRPr="00447BE1">
        <w:rPr>
          <w:sz w:val="28"/>
          <w:szCs w:val="28"/>
        </w:rPr>
        <w:t xml:space="preserve"> 1.4 настоящего Устава, регулируются действующим законодательством и настоящим Уставом.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строит свои отношения с юридическими и физическими лицами во всех сферах деятельности на основе гражданско-правовых договоров, соглашений, контрактов (далее - договоры).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свободно в выборе предмета, содержания и формы договоров, любых других форм хозяйственных взаимоотношений, которые не противоречат </w:t>
      </w:r>
      <w:r>
        <w:rPr>
          <w:sz w:val="28"/>
          <w:szCs w:val="28"/>
        </w:rPr>
        <w:t>действующему</w:t>
      </w:r>
      <w:r w:rsidRPr="00447BE1">
        <w:rPr>
          <w:sz w:val="28"/>
          <w:szCs w:val="28"/>
        </w:rPr>
        <w:t xml:space="preserve"> законодательству, а также настоящему Уставу.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имеет право: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планировать и осуществлять свою деятельность исходя из уставных целей, заданий </w:t>
      </w:r>
      <w:r>
        <w:rPr>
          <w:sz w:val="28"/>
          <w:szCs w:val="28"/>
        </w:rPr>
        <w:t>Учредителя</w:t>
      </w:r>
      <w:r w:rsidRPr="00447BE1">
        <w:rPr>
          <w:sz w:val="28"/>
          <w:szCs w:val="28"/>
        </w:rPr>
        <w:t xml:space="preserve"> в пределах видов деятельности, предусмотренных настоящим Уставом;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 установленном порядке совершать различные сделки, не противоречащие настоящему Уставу и не запрещенные действующим законодательством;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реализовывать работы и услуги, оказываемые юридическим и физическим лицам, в порядке, установленном действующим законодательством;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>запрашивать и получать в установленном порядке от органов исполнительной власти и организаций информацию и материалы, необходимые для осуществления деятельности, предусмотренной настоящим Уставом;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приобретать или арендовать имущество, необходимое для осуществления своей деятельности, за счет средств, получаемых в установленном порядке;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осуществлять другие права, не противоречащие действующему законодательству, целям и видам деятельности Учреждения, установленным настоящим Уставом.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.4.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обязано: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осуществлять деятельность в соответствии с действующим законодательством и Уставом;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обеспечивать безопасные условия труда, осуществление мер социальной защиты работников и нести ответственность в установленном законодательством порядке за ущерб, причиненный работникам;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осуществлять мероприятия по гражданской обороне и мобилизационной подготовке в соответствии с действующим законодательством;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представлять достоверную информацию о своей деятельности </w:t>
      </w:r>
      <w:r>
        <w:rPr>
          <w:sz w:val="28"/>
          <w:szCs w:val="28"/>
        </w:rPr>
        <w:t>Учредителю</w:t>
      </w:r>
      <w:r w:rsidRPr="00447BE1">
        <w:rPr>
          <w:sz w:val="28"/>
          <w:szCs w:val="28"/>
        </w:rPr>
        <w:t xml:space="preserve">, Уполномоченному органу, а также другим органам, уполномоченным на осуществление контроля и надзора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осуществлять оперативный и бухгалтерский учет результатов финансово-хозяйственной и иной разрешенной настоящим Уставом деятельности, вести статистическую отчетность в порядке и сроки, установленные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осуществлять социальное, медицинское и иные виды обязательного страхования работников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обеспечивать своевременно и в полном объеме выплату работникам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зар</w:t>
      </w:r>
      <w:r>
        <w:rPr>
          <w:sz w:val="28"/>
          <w:szCs w:val="28"/>
        </w:rPr>
        <w:t>аботной платы и иные</w:t>
      </w:r>
      <w:r w:rsidRPr="00447BE1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447BE1">
        <w:rPr>
          <w:sz w:val="28"/>
          <w:szCs w:val="28"/>
        </w:rPr>
        <w:t>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обеспечивать сохранность, эффективное и целевое использование имущества, закрепленного за учреждением на праве оперативного управления;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своевременно уплачивать налоги и сборы в порядке и размерах, определяемых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и др.;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обеспечивать своевременную регистрацию прав на недвижимое имущество и сделок с ним в </w:t>
      </w:r>
      <w:r>
        <w:rPr>
          <w:sz w:val="28"/>
          <w:szCs w:val="28"/>
        </w:rPr>
        <w:t>территориальном органе</w:t>
      </w:r>
      <w:r w:rsidRPr="00447BE1">
        <w:rPr>
          <w:sz w:val="28"/>
          <w:szCs w:val="28"/>
        </w:rPr>
        <w:t xml:space="preserve"> Федеральной регистраци</w:t>
      </w:r>
      <w:r>
        <w:rPr>
          <w:sz w:val="28"/>
          <w:szCs w:val="28"/>
        </w:rPr>
        <w:t>онной службы</w:t>
      </w:r>
      <w:r w:rsidRPr="00447BE1">
        <w:rPr>
          <w:sz w:val="28"/>
          <w:szCs w:val="28"/>
        </w:rPr>
        <w:t>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 установленном законодательством порядке и сроки представлять сведения об имуществе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Уполномоченному органу для </w:t>
      </w:r>
      <w:r w:rsidRPr="00447BE1">
        <w:rPr>
          <w:sz w:val="28"/>
          <w:szCs w:val="28"/>
        </w:rPr>
        <w:lastRenderedPageBreak/>
        <w:t xml:space="preserve">внесения сведений в реестр </w:t>
      </w:r>
      <w:r>
        <w:rPr>
          <w:sz w:val="28"/>
          <w:szCs w:val="28"/>
        </w:rPr>
        <w:t>государственного</w:t>
      </w:r>
      <w:r w:rsidRPr="00447BE1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Республики Дагестан</w:t>
      </w:r>
      <w:r w:rsidRPr="00447BE1">
        <w:rPr>
          <w:sz w:val="28"/>
          <w:szCs w:val="28"/>
        </w:rPr>
        <w:t>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.5.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несет ответственность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 за нарушение договорных, расчетных, бюджетных и налоговых обязательств, а равно других правил осуществления хозяйственной деятельности, установленных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 Трудовые отношения работников и Руководителя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возникающие на основе трудового договора, регулируются </w:t>
      </w:r>
      <w:r>
        <w:rPr>
          <w:sz w:val="28"/>
          <w:szCs w:val="28"/>
        </w:rPr>
        <w:t xml:space="preserve">трудовым </w:t>
      </w:r>
      <w:r w:rsidRPr="00447BE1">
        <w:rPr>
          <w:sz w:val="28"/>
          <w:szCs w:val="28"/>
        </w:rPr>
        <w:t>законодательством и локальными актами учреждения.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несет ответственность за несоблюдение норм бюджетного законодательства и установленного порядка ведения лицевых счетов.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хранит и использует в установленном порядке документы управленческие, финансово-хозяйственные, по личному составу и др., а также несет ответственность, установленную законодательством, за сохранность документов. Обеспечивает передачу в установленном порядке на государственное хранение в соответствующий архив документов, имеющих научно-историческое значение.</w:t>
      </w:r>
    </w:p>
    <w:p w:rsidR="003C742B" w:rsidRPr="00447BE1" w:rsidRDefault="003C742B" w:rsidP="003C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42B" w:rsidRPr="00A72974" w:rsidRDefault="003C742B" w:rsidP="003C74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7. Управление </w:t>
      </w:r>
      <w:r>
        <w:rPr>
          <w:b/>
          <w:sz w:val="28"/>
          <w:szCs w:val="28"/>
        </w:rPr>
        <w:t>Казенным учреждением</w:t>
      </w:r>
    </w:p>
    <w:p w:rsidR="003C742B" w:rsidRPr="00447BE1" w:rsidRDefault="003C742B" w:rsidP="003C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42B" w:rsidRPr="00447BE1" w:rsidRDefault="003C742B" w:rsidP="003C742B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7BE1">
        <w:rPr>
          <w:rFonts w:ascii="Times New Roman" w:hAnsi="Times New Roman" w:cs="Times New Roman"/>
          <w:sz w:val="28"/>
          <w:szCs w:val="28"/>
        </w:rPr>
        <w:t xml:space="preserve">.1. </w:t>
      </w:r>
      <w:r w:rsidRPr="007C01F0">
        <w:rPr>
          <w:rFonts w:ascii="Times New Roman" w:hAnsi="Times New Roman" w:cs="Times New Roman"/>
          <w:sz w:val="28"/>
          <w:szCs w:val="28"/>
        </w:rPr>
        <w:t>Казенное учреждение</w:t>
      </w:r>
      <w:r w:rsidRPr="00447BE1">
        <w:rPr>
          <w:sz w:val="28"/>
          <w:szCs w:val="28"/>
        </w:rPr>
        <w:t xml:space="preserve"> </w:t>
      </w:r>
      <w:r w:rsidRPr="00447BE1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>
        <w:rPr>
          <w:rFonts w:ascii="Times New Roman" w:hAnsi="Times New Roman" w:cs="Times New Roman"/>
          <w:sz w:val="28"/>
          <w:szCs w:val="28"/>
        </w:rPr>
        <w:t xml:space="preserve">директор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447B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7BE1">
        <w:rPr>
          <w:rFonts w:ascii="Times New Roman" w:hAnsi="Times New Roman" w:cs="Times New Roman"/>
          <w:sz w:val="28"/>
          <w:szCs w:val="28"/>
        </w:rPr>
        <w:t xml:space="preserve">уководитель), назначаемый на должность и освобождаемый от должности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447BE1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льством, также в соответствии  с </w:t>
      </w:r>
      <w:r w:rsidRPr="00447BE1">
        <w:rPr>
          <w:rFonts w:ascii="Times New Roman" w:hAnsi="Times New Roman" w:cs="Times New Roman"/>
          <w:sz w:val="28"/>
          <w:szCs w:val="28"/>
        </w:rPr>
        <w:t>условиями заключенного с Руководителем трудового договора.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>.2. Права и обязанности Руководителя, а также основания для расторжения трудовых отношений с ним устанавливаются действующим законодательством, настоящим Уставом и заключенным с Руководителем трудовым договором.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.3. Трудовой договор с Руководителем заключается со стороны работодателя </w:t>
      </w:r>
      <w:r>
        <w:rPr>
          <w:sz w:val="28"/>
          <w:szCs w:val="28"/>
        </w:rPr>
        <w:t>Учредителем</w:t>
      </w:r>
      <w:r w:rsidRPr="00447BE1">
        <w:rPr>
          <w:sz w:val="28"/>
          <w:szCs w:val="28"/>
        </w:rPr>
        <w:t>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>.4. Изменения условий трудового договора допускаются только по соглашению сторон и оформляются в том же порядке, который установлен для заключения трудового договора.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.5. Прекращение (расторжение) трудового договора с Руководителем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осуществляется по основаниям и в порядке, предусмотренным Трудовым кодексом Российской Федерации и трудовым договором, и оформляется распорядительным документом </w:t>
      </w:r>
      <w:r>
        <w:rPr>
          <w:sz w:val="28"/>
          <w:szCs w:val="28"/>
        </w:rPr>
        <w:t>Учредителя</w:t>
      </w:r>
      <w:r w:rsidRPr="00447BE1">
        <w:rPr>
          <w:sz w:val="28"/>
          <w:szCs w:val="28"/>
        </w:rPr>
        <w:t xml:space="preserve"> об освобождении от должности (увольнении).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.6. Руководитель действует по принципу единоначалия и несет персональную ответственность за последствия своих действий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законодательством, настоящим Уставом и заключенным с ним трудовым договором.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47BE1">
        <w:rPr>
          <w:sz w:val="28"/>
          <w:szCs w:val="28"/>
        </w:rPr>
        <w:t xml:space="preserve">.7. Руководитель действует от имени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без доверенности и представляет его интересы на территории Российской Федерации и за ее пределами.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.8. Руководитель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: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организует работу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ежеквартально, в сроки, предусмотренные для сдачи бухгалтерской отчетности, направляет копии бухгалтерской и государственной статистической отчетности </w:t>
      </w:r>
      <w:r>
        <w:rPr>
          <w:sz w:val="28"/>
          <w:szCs w:val="28"/>
        </w:rPr>
        <w:t>Учредителю</w:t>
      </w:r>
      <w:r w:rsidRPr="00447BE1">
        <w:rPr>
          <w:sz w:val="28"/>
          <w:szCs w:val="28"/>
        </w:rPr>
        <w:t xml:space="preserve"> и в Уполномоченный орган;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установленные сроки</w:t>
      </w:r>
      <w:r w:rsidRPr="00447BE1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 xml:space="preserve">Учредителю </w:t>
      </w:r>
      <w:r w:rsidRPr="00447BE1">
        <w:rPr>
          <w:sz w:val="28"/>
          <w:szCs w:val="28"/>
        </w:rPr>
        <w:t xml:space="preserve"> отчет о результатах финансово-хозяйственной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минувшем финанс</w:t>
      </w:r>
      <w:r>
        <w:rPr>
          <w:sz w:val="28"/>
          <w:szCs w:val="28"/>
        </w:rPr>
        <w:t>овом году по утвержденной форме</w:t>
      </w:r>
      <w:r w:rsidRPr="00447BE1">
        <w:rPr>
          <w:sz w:val="28"/>
          <w:szCs w:val="28"/>
        </w:rPr>
        <w:t xml:space="preserve"> с приложением документов годовой бухгалтерской и статистической отчетности;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по согласованию с </w:t>
      </w:r>
      <w:r>
        <w:rPr>
          <w:sz w:val="28"/>
          <w:szCs w:val="28"/>
        </w:rPr>
        <w:t>Учредителем</w:t>
      </w:r>
      <w:r w:rsidRPr="00447BE1">
        <w:rPr>
          <w:sz w:val="28"/>
          <w:szCs w:val="28"/>
        </w:rPr>
        <w:t xml:space="preserve"> утверждает структуру и штаты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устанавливает размеры должностных окладов, надбавок, доплат и других выплат стимулирующего характера в пределах средств, выделенных на эти цели по смете доходов и расходов</w:t>
      </w:r>
      <w:r>
        <w:rPr>
          <w:sz w:val="28"/>
          <w:szCs w:val="28"/>
        </w:rPr>
        <w:t>,</w:t>
      </w:r>
      <w:r w:rsidRPr="00447BE1">
        <w:rPr>
          <w:sz w:val="28"/>
          <w:szCs w:val="28"/>
        </w:rPr>
        <w:t xml:space="preserve"> и с учетом ограничений, установленных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открывает лицевые счета для учета операций по исполнению расходов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>, учета средств, полученных от предпринимательской и иной приносящей доход деятельности;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подписывает финансовые и иные документы, касающиеся уставной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распоряжается имуществом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пределах, установленных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 и настоящим Уставом, заключает от имени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договоры;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выдает доверенности;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осуществляет прием на работу работников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заключает, изменяет и прекращает с ними трудовые договоры;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утверждает правила внутреннего трудового распорядка, положения о структурных подразделениях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должностные инструкции работников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и другие локальные правовые акты;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применяет к работникам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меры поощрения и налагает на них дисциплинарные взыскания;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обеспечивает выполнение санитарно-гигиенических, противопожарных и иных требований по охране жизни и здоровья работников;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определяет по согласованию с </w:t>
      </w:r>
      <w:r>
        <w:rPr>
          <w:sz w:val="28"/>
          <w:szCs w:val="28"/>
        </w:rPr>
        <w:t>Учредителем</w:t>
      </w:r>
      <w:r w:rsidRPr="00447BE1">
        <w:rPr>
          <w:sz w:val="28"/>
          <w:szCs w:val="28"/>
        </w:rPr>
        <w:t xml:space="preserve"> состав и объем сведений конфиденциального характера, порядок и способ их защиты;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контролирует работу и обеспечивает эффективное взаимодействие структурных подразделений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обеспечивает соблюдение законности в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своевременно обеспечивает уплату </w:t>
      </w:r>
      <w:r>
        <w:rPr>
          <w:sz w:val="28"/>
          <w:szCs w:val="28"/>
        </w:rPr>
        <w:t>Казенным учреждением</w:t>
      </w:r>
      <w:r w:rsidRPr="00447BE1">
        <w:rPr>
          <w:sz w:val="28"/>
          <w:szCs w:val="28"/>
        </w:rPr>
        <w:t xml:space="preserve"> налогов и сборов в порядке и размерах, определяемых действующим </w:t>
      </w:r>
      <w:r w:rsidRPr="00447BE1">
        <w:rPr>
          <w:sz w:val="28"/>
          <w:szCs w:val="28"/>
        </w:rPr>
        <w:lastRenderedPageBreak/>
        <w:t>законодательством, представляет в установленном порядке статистические, бухгалтерские и иные отчеты;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 течение месяца, следующего за отчетным кварталом (двух месяцев с начала текущего года), представляет Уполномоченному органу копии балансовых отчетов и иных документов об изменении данных об объектах учета реестра </w:t>
      </w:r>
      <w:r>
        <w:rPr>
          <w:sz w:val="28"/>
          <w:szCs w:val="28"/>
        </w:rPr>
        <w:t>государственного имущества РД</w:t>
      </w:r>
      <w:r w:rsidRPr="00447BE1">
        <w:rPr>
          <w:sz w:val="28"/>
          <w:szCs w:val="28"/>
        </w:rPr>
        <w:t>, а также ежегодно, до 1 апре</w:t>
      </w:r>
      <w:r>
        <w:rPr>
          <w:sz w:val="28"/>
          <w:szCs w:val="28"/>
        </w:rPr>
        <w:t>ля текущего года-</w:t>
      </w:r>
      <w:r w:rsidRPr="00447BE1">
        <w:rPr>
          <w:sz w:val="28"/>
          <w:szCs w:val="28"/>
        </w:rPr>
        <w:t xml:space="preserve"> обновленные карты учета</w:t>
      </w:r>
      <w:r>
        <w:rPr>
          <w:sz w:val="28"/>
          <w:szCs w:val="28"/>
        </w:rPr>
        <w:t xml:space="preserve"> имущества</w:t>
      </w:r>
      <w:r w:rsidRPr="00447BE1">
        <w:rPr>
          <w:sz w:val="28"/>
          <w:szCs w:val="28"/>
        </w:rPr>
        <w:t>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осуществляет иные полномочия (функции), соответствующие уставным целям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и не противоречащие </w:t>
      </w:r>
      <w:r>
        <w:rPr>
          <w:sz w:val="28"/>
          <w:szCs w:val="28"/>
        </w:rPr>
        <w:t>действующему</w:t>
      </w:r>
      <w:r w:rsidRPr="00447BE1">
        <w:rPr>
          <w:sz w:val="28"/>
          <w:szCs w:val="28"/>
        </w:rPr>
        <w:t xml:space="preserve"> законодательству.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.9. Руководитель назначает заместителей Руководителя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определяет их компетенцию и должностные обязанности. Заместители Руководителя действуют от имени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пределах, установленных их должностными обязанностями или определенных в доверенности, выданной им Руководителем.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.10. Руководитель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установленном порядке несет ответственность за убытки, причиненные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ю</w:t>
      </w:r>
      <w:r w:rsidRPr="00447BE1">
        <w:rPr>
          <w:sz w:val="28"/>
          <w:szCs w:val="28"/>
        </w:rPr>
        <w:t xml:space="preserve"> его виновным</w:t>
      </w:r>
      <w:r>
        <w:rPr>
          <w:sz w:val="28"/>
          <w:szCs w:val="28"/>
        </w:rPr>
        <w:t>и</w:t>
      </w:r>
      <w:r w:rsidRPr="00447BE1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47BE1">
        <w:rPr>
          <w:sz w:val="28"/>
          <w:szCs w:val="28"/>
        </w:rPr>
        <w:t xml:space="preserve"> (бездействием), в том числе в случае утраты имущества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.11. Руководитель несет </w:t>
      </w:r>
      <w:r>
        <w:rPr>
          <w:sz w:val="28"/>
          <w:szCs w:val="28"/>
        </w:rPr>
        <w:t xml:space="preserve">персональную ответственность за </w:t>
      </w:r>
      <w:r w:rsidRPr="00447BE1">
        <w:rPr>
          <w:sz w:val="28"/>
          <w:szCs w:val="28"/>
        </w:rPr>
        <w:t xml:space="preserve">сохранность имущества, находящегося в оперативном управлении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правильную эксплуатацию и обоснованность расходов на его содержание, целевое использование бюджетных средств, а также за состояние учета, </w:t>
      </w:r>
      <w:r>
        <w:rPr>
          <w:sz w:val="28"/>
          <w:szCs w:val="28"/>
        </w:rPr>
        <w:t xml:space="preserve">достоверность, полноту и </w:t>
      </w:r>
      <w:r w:rsidRPr="00447BE1">
        <w:rPr>
          <w:sz w:val="28"/>
          <w:szCs w:val="28"/>
        </w:rPr>
        <w:t>своевременность представления отчетности</w:t>
      </w:r>
      <w:r w:rsidRPr="00E0495A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в том числе бухгалтерской и статистической</w:t>
      </w:r>
      <w:r>
        <w:rPr>
          <w:sz w:val="28"/>
          <w:szCs w:val="28"/>
        </w:rPr>
        <w:t>,</w:t>
      </w:r>
      <w:r w:rsidRPr="00E0495A">
        <w:rPr>
          <w:sz w:val="28"/>
          <w:szCs w:val="28"/>
        </w:rPr>
        <w:t xml:space="preserve"> </w:t>
      </w:r>
      <w:r w:rsidRPr="00447BE1">
        <w:rPr>
          <w:sz w:val="28"/>
          <w:szCs w:val="28"/>
        </w:rPr>
        <w:t>предусмотренной действующим законодательством</w:t>
      </w:r>
      <w:r>
        <w:rPr>
          <w:sz w:val="28"/>
          <w:szCs w:val="28"/>
        </w:rPr>
        <w:t xml:space="preserve"> и настоящим Уставом</w:t>
      </w:r>
      <w:r w:rsidRPr="00447BE1">
        <w:rPr>
          <w:sz w:val="28"/>
          <w:szCs w:val="28"/>
        </w:rPr>
        <w:t>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.12. В пределах своей компетенции руководитель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Приказы (распоряжения) и указания руководителя обязательны к исполнению всеми </w:t>
      </w:r>
      <w:r>
        <w:rPr>
          <w:sz w:val="28"/>
          <w:szCs w:val="28"/>
        </w:rPr>
        <w:t>работ</w:t>
      </w:r>
      <w:r w:rsidRPr="00447BE1">
        <w:rPr>
          <w:sz w:val="28"/>
          <w:szCs w:val="28"/>
        </w:rPr>
        <w:t xml:space="preserve">никами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Приказы (распоряжения) и указания руководителя не должны противоречить законодательству, настоящему Уставу, р</w:t>
      </w:r>
      <w:r>
        <w:rPr>
          <w:sz w:val="28"/>
          <w:szCs w:val="28"/>
        </w:rPr>
        <w:t>ешениям уполномоченных органов.</w:t>
      </w:r>
    </w:p>
    <w:p w:rsidR="00B45CF5" w:rsidRPr="00F90ABF" w:rsidRDefault="003C742B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.13. Руководитель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при осуществлении своих прав и исполнении обязанностей дол</w:t>
      </w:r>
      <w:r w:rsidR="00B45CF5" w:rsidRPr="00F90ABF">
        <w:rPr>
          <w:sz w:val="28"/>
          <w:szCs w:val="28"/>
        </w:rPr>
        <w:t>7.14. Органами коллегиального управления Казенного учреждения являются: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общее собрание работников;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педагогический  совет.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7.15. Общее собрание работников является постоянно действующим высшим органом коллегиального управления.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В общем собрании работников участвуют все работники, работающие в Казенном учреждении на основании трудовых договоров.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lastRenderedPageBreak/>
        <w:t>Общее собрание созывается по мере необходимости, но не реже одного раза в год.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Общее собрание может собираться по инициативе руководителя, по инициативе педагогического совета, либо по инициативе не менее четверти членов Общего собрания.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 xml:space="preserve">Общее собрание избирает из своего состава председателя, который выполняет функции по организации работы собрания и ведет заседания и  секретаря, который выполняет функции по фиксации решений собрания. 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Заседание собрания правомочно, если на нем присутствует 50% и более от общего числа работников Казенного учреждения.</w:t>
      </w:r>
    </w:p>
    <w:p w:rsidR="00B45CF5" w:rsidRPr="00F90ABF" w:rsidRDefault="00B45CF5" w:rsidP="00B45C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 xml:space="preserve"> </w:t>
      </w:r>
      <w:r w:rsidRPr="00F90ABF">
        <w:rPr>
          <w:sz w:val="28"/>
          <w:szCs w:val="28"/>
        </w:rPr>
        <w:tab/>
        <w:t>7.16. К компетенции общего собрания работников Казенного учреждения относится:</w:t>
      </w:r>
    </w:p>
    <w:p w:rsidR="00B45CF5" w:rsidRPr="00F90ABF" w:rsidRDefault="00B45CF5" w:rsidP="00B45C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дача рекомендаций по вопросам принятия локальных актов, регулирующих трудовые отношения с работниками Казенного учреждения;</w:t>
      </w:r>
    </w:p>
    <w:p w:rsidR="00B45CF5" w:rsidRPr="00F90ABF" w:rsidRDefault="00B45CF5" w:rsidP="00B45C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избрание представителей работников в комиссию по трудовым спорам Казенного учреждения;</w:t>
      </w:r>
    </w:p>
    <w:p w:rsidR="00B45CF5" w:rsidRPr="00F90ABF" w:rsidRDefault="00B45CF5" w:rsidP="00B45C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обсуждение вопросов состояния трудовой дисциплины, дача рекомендаций по ее укреплению;</w:t>
      </w:r>
    </w:p>
    <w:p w:rsidR="00B45CF5" w:rsidRPr="00F90ABF" w:rsidRDefault="00B45CF5" w:rsidP="00B45C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содействие созданию оптимальных условий для организации труда и профессионального совершенствования работников;</w:t>
      </w:r>
    </w:p>
    <w:p w:rsidR="00B45CF5" w:rsidRPr="00F90ABF" w:rsidRDefault="00B45CF5" w:rsidP="00B45CF5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поддержка общественной инициативы по развитию деятельности Казенного учреждения.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Решения общего собрания работников принимаются открытым голосованием простым большинством голосов, присутствующих на заседании и оформляются протоколом. В случае равенства голосов решающим является голос председателя.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7.17. Педагогический совет Казенного учреждения является постоянно действующим органом коллегиального управления, осуществляющим общее руководство образовательным процессом.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В Педагогический совет входят все педагогические работники, работающие в Казенном учреждении на основании трудового договора по основному месту работы.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Педагогический совет собирается по мере необходимости, но не реже одного раза в четверть. Педагогический совет может собираться по инициативе руководителя, общего собрания работников, либо по инициативе не менее четверти членов педагогического совета.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Руководитель является председателем Педагогического совета, который осуществляет функции по организации работы совета, и ведет заседания.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Педагогический совет из своего состава избирает секретаря, который выполняет функции по фиксации решений совета.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Заседание Педагогического совета правомочно, если на нем присутствует 50% и более от общего числа его членов.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 xml:space="preserve"> 7.18. К компетенции Педагогического совета Казенного учреждения относится: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lastRenderedPageBreak/>
        <w:t>- дача рекомендаций руководителю Казенного учреждения по вопросам, связанным с ведением образовательной деятельности;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внедрение в практику работы Казенного учреждения достижений педагогической науки и передового педагогического опыта;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осуществление взаимодействия с родителями (законными представителями) обучающихся по вопросам организации образовательного процесса;</w:t>
      </w:r>
    </w:p>
    <w:p w:rsidR="00B45CF5" w:rsidRPr="00F90ABF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поддержка общественных инициатив по совершенствованию обучения и воспитанию учащихся.</w:t>
      </w:r>
    </w:p>
    <w:p w:rsidR="00B45CF5" w:rsidRPr="00425EA2" w:rsidRDefault="00B45CF5" w:rsidP="00B45C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B45CF5" w:rsidRDefault="00B45CF5" w:rsidP="00B45CF5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3C742B" w:rsidRDefault="003C742B" w:rsidP="003C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42B" w:rsidRDefault="003C742B" w:rsidP="003C742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9B52A3">
        <w:rPr>
          <w:b/>
          <w:bCs/>
          <w:sz w:val="28"/>
          <w:szCs w:val="28"/>
        </w:rPr>
        <w:t xml:space="preserve">Учредитель </w:t>
      </w:r>
      <w:r>
        <w:rPr>
          <w:b/>
          <w:bCs/>
          <w:sz w:val="28"/>
          <w:szCs w:val="28"/>
        </w:rPr>
        <w:t>Казен</w:t>
      </w:r>
      <w:r w:rsidRPr="009B52A3">
        <w:rPr>
          <w:b/>
          <w:bCs/>
          <w:sz w:val="28"/>
          <w:szCs w:val="28"/>
        </w:rPr>
        <w:t>ного учреждения</w:t>
      </w:r>
    </w:p>
    <w:p w:rsidR="003C742B" w:rsidRPr="009B52A3" w:rsidRDefault="003C742B" w:rsidP="003C742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3C742B" w:rsidRPr="009B52A3" w:rsidRDefault="003C742B" w:rsidP="003C74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52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B52A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9B52A3">
        <w:rPr>
          <w:sz w:val="28"/>
          <w:szCs w:val="28"/>
        </w:rPr>
        <w:t xml:space="preserve">.1. Функции   и   полномочия    Учредителя    </w:t>
      </w:r>
      <w:r>
        <w:rPr>
          <w:sz w:val="28"/>
          <w:szCs w:val="28"/>
        </w:rPr>
        <w:t xml:space="preserve">Казенного учреждения </w:t>
      </w:r>
    </w:p>
    <w:p w:rsidR="003C742B" w:rsidRPr="009B52A3" w:rsidRDefault="003C742B" w:rsidP="003C74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B52A3">
        <w:rPr>
          <w:sz w:val="28"/>
          <w:szCs w:val="28"/>
        </w:rPr>
        <w:t>существляет</w:t>
      </w:r>
      <w:r>
        <w:rPr>
          <w:sz w:val="28"/>
          <w:szCs w:val="28"/>
        </w:rPr>
        <w:t xml:space="preserve"> Министерство образования и науки Республики Дагестан</w:t>
      </w:r>
    </w:p>
    <w:p w:rsidR="003C742B" w:rsidRPr="009B52A3" w:rsidRDefault="003C742B" w:rsidP="003C74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9B52A3">
        <w:rPr>
          <w:bCs/>
          <w:sz w:val="28"/>
          <w:szCs w:val="28"/>
        </w:rPr>
        <w:t xml:space="preserve">.2. К компетенции Учредителя в области управления </w:t>
      </w:r>
      <w:r>
        <w:rPr>
          <w:bCs/>
          <w:sz w:val="28"/>
          <w:szCs w:val="28"/>
        </w:rPr>
        <w:t>Казенным</w:t>
      </w:r>
      <w:r w:rsidRPr="009B52A3">
        <w:rPr>
          <w:bCs/>
          <w:sz w:val="28"/>
          <w:szCs w:val="28"/>
        </w:rPr>
        <w:t xml:space="preserve"> учреждением относятся: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выполнение функций и полномочий учредителя Казенного учреждения при его создании, реорганизации, изменении типа и ликвидации;</w:t>
      </w:r>
    </w:p>
    <w:p w:rsidR="003C742B" w:rsidRPr="000B31F0" w:rsidRDefault="003C742B" w:rsidP="003C742B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B31F0">
        <w:rPr>
          <w:iCs/>
          <w:sz w:val="28"/>
          <w:szCs w:val="28"/>
        </w:rPr>
        <w:t>утвержд</w:t>
      </w:r>
      <w:r>
        <w:rPr>
          <w:iCs/>
          <w:sz w:val="28"/>
          <w:szCs w:val="28"/>
        </w:rPr>
        <w:t>ение</w:t>
      </w:r>
      <w:r w:rsidRPr="000B31F0">
        <w:rPr>
          <w:iCs/>
          <w:sz w:val="28"/>
          <w:szCs w:val="28"/>
        </w:rPr>
        <w:t xml:space="preserve"> по согласованию с </w:t>
      </w:r>
      <w:r>
        <w:rPr>
          <w:iCs/>
          <w:sz w:val="28"/>
          <w:szCs w:val="28"/>
        </w:rPr>
        <w:t>У</w:t>
      </w:r>
      <w:r w:rsidRPr="000B31F0">
        <w:rPr>
          <w:iCs/>
          <w:sz w:val="28"/>
          <w:szCs w:val="28"/>
        </w:rPr>
        <w:t>полномоченны</w:t>
      </w:r>
      <w:r>
        <w:rPr>
          <w:iCs/>
          <w:sz w:val="28"/>
          <w:szCs w:val="28"/>
        </w:rPr>
        <w:t>м</w:t>
      </w:r>
      <w:r w:rsidRPr="000B31F0">
        <w:rPr>
          <w:iCs/>
          <w:sz w:val="28"/>
          <w:szCs w:val="28"/>
        </w:rPr>
        <w:t xml:space="preserve"> орган</w:t>
      </w:r>
      <w:r>
        <w:rPr>
          <w:iCs/>
          <w:sz w:val="28"/>
          <w:szCs w:val="28"/>
        </w:rPr>
        <w:t>ом У</w:t>
      </w:r>
      <w:r w:rsidRPr="000B31F0">
        <w:rPr>
          <w:iCs/>
          <w:sz w:val="28"/>
          <w:szCs w:val="28"/>
        </w:rPr>
        <w:t>став</w:t>
      </w:r>
      <w:r>
        <w:rPr>
          <w:iCs/>
          <w:sz w:val="28"/>
          <w:szCs w:val="28"/>
        </w:rPr>
        <w:t>а</w:t>
      </w:r>
      <w:r w:rsidRPr="000B31F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Казенного</w:t>
      </w:r>
      <w:r w:rsidRPr="000B31F0">
        <w:rPr>
          <w:iCs/>
          <w:sz w:val="28"/>
          <w:szCs w:val="28"/>
        </w:rPr>
        <w:t xml:space="preserve"> учреждения, а также вносимы</w:t>
      </w:r>
      <w:r>
        <w:rPr>
          <w:iCs/>
          <w:sz w:val="28"/>
          <w:szCs w:val="28"/>
        </w:rPr>
        <w:t>х</w:t>
      </w:r>
      <w:r w:rsidRPr="000B31F0">
        <w:rPr>
          <w:iCs/>
          <w:sz w:val="28"/>
          <w:szCs w:val="28"/>
        </w:rPr>
        <w:t xml:space="preserve"> в него изменени</w:t>
      </w:r>
      <w:r>
        <w:rPr>
          <w:iCs/>
          <w:sz w:val="28"/>
          <w:szCs w:val="28"/>
        </w:rPr>
        <w:t>й</w:t>
      </w:r>
      <w:r w:rsidRPr="000B31F0">
        <w:rPr>
          <w:iCs/>
          <w:sz w:val="28"/>
          <w:szCs w:val="28"/>
        </w:rPr>
        <w:t>;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назначение руководителя Казенного учреждения и прекращение его полномочий;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заключение и прекращение трудового договора с руководителем Казенного учреждения;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деятельности;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осуществление финансового обеспечения деятельности Казенного учреждения, в том числе выполнения государственного задания в случае его утверждения;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требованиями, установленными Министерством финансов Российской Федерации;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установление порядка составления, утверждения и ведения бюджетных смет казенных учреждений в соответствии с общими требованиями, установленными Министерством финансов Российской Федерации;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принятие решения о даче согласия по распоряжению движимым имуществом Казенного учреждения, за исключением случаев, когда иной  </w:t>
      </w:r>
      <w:r>
        <w:rPr>
          <w:sz w:val="28"/>
          <w:szCs w:val="28"/>
        </w:rPr>
        <w:lastRenderedPageBreak/>
        <w:t>порядок распоряжения движимым имуществом установлен законодательством Республики Дагестан;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осуществление контроля за деятельностью Казенного учреждения в соответствии с законодательством Российской Федерации и Республики Дагестан;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осуществление иных функций и полномочий учредителя, установленные законодательством Российской Федерации и Республики Дагестан.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по вопросу, указанному в подпункте "и", принимается Учредителем по согласованию с Уполномоченным органом.</w:t>
      </w:r>
    </w:p>
    <w:p w:rsidR="003C742B" w:rsidRPr="009B52A3" w:rsidRDefault="003C742B" w:rsidP="003C74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9B52A3">
        <w:rPr>
          <w:bCs/>
          <w:sz w:val="28"/>
          <w:szCs w:val="28"/>
        </w:rPr>
        <w:t xml:space="preserve">.3. Контроль за деятельностью </w:t>
      </w:r>
      <w:r>
        <w:rPr>
          <w:bCs/>
          <w:sz w:val="28"/>
          <w:szCs w:val="28"/>
        </w:rPr>
        <w:t>Казенного</w:t>
      </w:r>
      <w:r w:rsidRPr="009B52A3">
        <w:rPr>
          <w:bCs/>
          <w:sz w:val="28"/>
          <w:szCs w:val="28"/>
        </w:rPr>
        <w:t xml:space="preserve"> учреждения осуществляется Учредителем, другими органами государственной власти в пределах их компетенции, определенной федеральным законодательством и законодательством </w:t>
      </w:r>
      <w:r>
        <w:rPr>
          <w:bCs/>
          <w:sz w:val="28"/>
          <w:szCs w:val="28"/>
        </w:rPr>
        <w:t>Республики Дагестан</w:t>
      </w:r>
      <w:r w:rsidRPr="009B52A3">
        <w:rPr>
          <w:bCs/>
          <w:sz w:val="28"/>
          <w:szCs w:val="28"/>
        </w:rPr>
        <w:t>.</w:t>
      </w:r>
    </w:p>
    <w:p w:rsidR="003C742B" w:rsidRPr="00447BE1" w:rsidRDefault="003C742B" w:rsidP="003C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42B" w:rsidRPr="00A72974" w:rsidRDefault="003C742B" w:rsidP="003C74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>9. Учет, отчетность и контроль</w:t>
      </w:r>
    </w:p>
    <w:p w:rsidR="003C742B" w:rsidRPr="00447BE1" w:rsidRDefault="003C742B" w:rsidP="003C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ведет оперативный, бухгалтерский и статистический учет доходов и расходов, составляет требуемую отчетность и представляет ее в порядке и сроки, установленные законодательными и иными правовыми актами Российской Федерации и </w:t>
      </w:r>
      <w:r>
        <w:rPr>
          <w:sz w:val="28"/>
          <w:szCs w:val="28"/>
        </w:rPr>
        <w:t>Республики Дагестан</w:t>
      </w:r>
      <w:r w:rsidRPr="00447BE1">
        <w:rPr>
          <w:sz w:val="28"/>
          <w:szCs w:val="28"/>
        </w:rPr>
        <w:t>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9.2. Непосредственный контроль за деятельностью </w:t>
      </w:r>
      <w:r>
        <w:rPr>
          <w:sz w:val="28"/>
          <w:szCs w:val="28"/>
        </w:rPr>
        <w:t>Казенного учреждения</w:t>
      </w:r>
      <w:r w:rsidRPr="00447BE1">
        <w:rPr>
          <w:sz w:val="28"/>
          <w:szCs w:val="28"/>
        </w:rPr>
        <w:t xml:space="preserve"> и его финансовым состоянием осуществляется в порядке, установленном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подконтрольно </w:t>
      </w:r>
      <w:r>
        <w:rPr>
          <w:sz w:val="28"/>
          <w:szCs w:val="28"/>
        </w:rPr>
        <w:t>Учредителю</w:t>
      </w:r>
      <w:r w:rsidRPr="00447BE1">
        <w:rPr>
          <w:sz w:val="28"/>
          <w:szCs w:val="28"/>
        </w:rPr>
        <w:t xml:space="preserve"> и несет ответственность перед последним за соответствие своей деятельности целям создания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я,</w:t>
      </w:r>
      <w:r w:rsidRPr="00447BE1">
        <w:rPr>
          <w:sz w:val="28"/>
          <w:szCs w:val="28"/>
        </w:rPr>
        <w:t xml:space="preserve"> предусмотренным настоящим Уставом.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9.4. Контроль за сохранностью и целевым использованием имущества, закрепленного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</w:t>
      </w:r>
      <w:r>
        <w:rPr>
          <w:sz w:val="28"/>
          <w:szCs w:val="28"/>
        </w:rPr>
        <w:t>м</w:t>
      </w:r>
      <w:r w:rsidRPr="00447BE1">
        <w:rPr>
          <w:sz w:val="28"/>
          <w:szCs w:val="28"/>
        </w:rPr>
        <w:t>, осуществляет Уполномоченный орган.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9.5. Контроль за целевым расходованием средств, выделенных из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>, осуществляет орган государственного финансового контроля.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9.6. Комплексная проверка (ревизия) финансово-хозяйственной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может производиться по инициативе Учредителя, Уполномоченного органа соответствующими органами государственного финансового контроля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законодательством.</w:t>
      </w:r>
    </w:p>
    <w:p w:rsidR="003C742B" w:rsidRDefault="003C742B" w:rsidP="003C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42B" w:rsidRPr="00447BE1" w:rsidRDefault="003C742B" w:rsidP="003C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42B" w:rsidRPr="00A72974" w:rsidRDefault="003C742B" w:rsidP="003C74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10. Хранение документов </w:t>
      </w:r>
      <w:r>
        <w:rPr>
          <w:b/>
          <w:sz w:val="28"/>
          <w:szCs w:val="28"/>
        </w:rPr>
        <w:t xml:space="preserve">Казенного </w:t>
      </w:r>
      <w:r w:rsidRPr="00A72974">
        <w:rPr>
          <w:b/>
          <w:sz w:val="28"/>
          <w:szCs w:val="28"/>
        </w:rPr>
        <w:t>учреждения</w:t>
      </w:r>
    </w:p>
    <w:p w:rsidR="003C742B" w:rsidRPr="00447BE1" w:rsidRDefault="003C742B" w:rsidP="003C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10.1.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обязано хранить следующие документы: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а также изменения и дополнения, внесенные в Устав и зарегистрированные в установленном порядке;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 xml:space="preserve">решения уполномоченных органов о создании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и об утверждении перечня имущества, передаваемого учреждению в оперативное управление, а также иные решения, связанные с созданием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в том числе свидетельство о внесении в реестр </w:t>
      </w:r>
      <w:r>
        <w:rPr>
          <w:sz w:val="28"/>
          <w:szCs w:val="28"/>
        </w:rPr>
        <w:t>государственного имущества Республики Дагестан</w:t>
      </w:r>
      <w:r w:rsidRPr="00447BE1">
        <w:rPr>
          <w:sz w:val="28"/>
          <w:szCs w:val="28"/>
        </w:rPr>
        <w:t>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документ, подтверждающий государственную регистрацию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документы, подтверждающие постановку на налоговый учет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документы, подтверждающие права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на имущество, находящееся на его балансе;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внутренние документы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положения о филиалах и представительствах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решения уполномоченных органов, касающиеся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заключения органов государственного финансового контроля;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иные документы, предусмотренные федеральными законами и иными нормативными правовыми актами, внутренними документами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решениями уполномоченных органов и руководителя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10.2.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обеспечивает учет и сохранность финансово-хозяйственных документов, документов по личному составу и других, а также своевременную их передачу в установленном порядке при реорганизации или ликвидации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10.3.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хранит документы, предусмотренные настоящим разделом, по месту его нахождения.</w:t>
      </w:r>
    </w:p>
    <w:p w:rsidR="003C742B" w:rsidRDefault="003C742B" w:rsidP="003C74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742B" w:rsidRPr="008F7E0A" w:rsidRDefault="003C742B" w:rsidP="003C74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8F7E0A">
        <w:rPr>
          <w:b/>
          <w:sz w:val="28"/>
          <w:szCs w:val="28"/>
        </w:rPr>
        <w:t xml:space="preserve">. Реорганизация и ликвидация </w:t>
      </w:r>
      <w:r>
        <w:rPr>
          <w:b/>
          <w:sz w:val="28"/>
          <w:szCs w:val="28"/>
        </w:rPr>
        <w:t>Казен</w:t>
      </w:r>
      <w:r w:rsidRPr="008F7E0A">
        <w:rPr>
          <w:b/>
          <w:sz w:val="28"/>
          <w:szCs w:val="28"/>
        </w:rPr>
        <w:t>ного учреждения</w:t>
      </w:r>
    </w:p>
    <w:p w:rsidR="003C742B" w:rsidRPr="008F7E0A" w:rsidRDefault="003C742B" w:rsidP="003C74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E0A">
        <w:rPr>
          <w:b/>
          <w:sz w:val="28"/>
          <w:szCs w:val="28"/>
        </w:rPr>
        <w:t>и изменение его типа</w:t>
      </w:r>
    </w:p>
    <w:p w:rsidR="003C742B" w:rsidRPr="008F7E0A" w:rsidRDefault="003C742B" w:rsidP="003C74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11</w:t>
      </w:r>
      <w:r w:rsidRPr="009A53C3">
        <w:rPr>
          <w:sz w:val="28"/>
          <w:szCs w:val="28"/>
        </w:rPr>
        <w:t xml:space="preserve">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</w:t>
      </w:r>
      <w:r w:rsidRPr="009A53C3">
        <w:rPr>
          <w:sz w:val="28"/>
          <w:szCs w:val="28"/>
        </w:rPr>
        <w:t>может быть реорганизовано (путем слияния, присо</w:t>
      </w:r>
      <w:r>
        <w:rPr>
          <w:sz w:val="28"/>
          <w:szCs w:val="28"/>
        </w:rPr>
        <w:t>единения, разделения, выделения</w:t>
      </w:r>
      <w:r w:rsidRPr="009A53C3">
        <w:rPr>
          <w:sz w:val="28"/>
          <w:szCs w:val="28"/>
        </w:rPr>
        <w:t>) или ликвидировано</w:t>
      </w:r>
      <w:r>
        <w:rPr>
          <w:sz w:val="28"/>
          <w:szCs w:val="28"/>
        </w:rPr>
        <w:t xml:space="preserve"> </w:t>
      </w:r>
      <w:r w:rsidRPr="009A53C3">
        <w:rPr>
          <w:sz w:val="28"/>
          <w:szCs w:val="28"/>
        </w:rPr>
        <w:t xml:space="preserve">по решению Правительства </w:t>
      </w:r>
      <w:r>
        <w:rPr>
          <w:sz w:val="28"/>
          <w:szCs w:val="28"/>
        </w:rPr>
        <w:t>Республики Дагестан.</w:t>
      </w:r>
      <w:r w:rsidRPr="009A53C3">
        <w:rPr>
          <w:sz w:val="28"/>
          <w:szCs w:val="28"/>
        </w:rPr>
        <w:t xml:space="preserve"> </w:t>
      </w:r>
      <w:r w:rsidRPr="00B81AA7">
        <w:rPr>
          <w:sz w:val="28"/>
          <w:szCs w:val="28"/>
        </w:rPr>
        <w:t xml:space="preserve">Предложение о ликвидации учреждения Республики Дагестан подготавливается </w:t>
      </w:r>
      <w:r>
        <w:rPr>
          <w:sz w:val="28"/>
          <w:szCs w:val="28"/>
        </w:rPr>
        <w:t>У</w:t>
      </w:r>
      <w:r w:rsidRPr="00B81AA7">
        <w:rPr>
          <w:sz w:val="28"/>
          <w:szCs w:val="28"/>
        </w:rPr>
        <w:t>чредител</w:t>
      </w:r>
      <w:r>
        <w:rPr>
          <w:sz w:val="28"/>
          <w:szCs w:val="28"/>
        </w:rPr>
        <w:t>ем</w:t>
      </w:r>
      <w:r w:rsidRPr="00B81AA7">
        <w:rPr>
          <w:sz w:val="28"/>
          <w:szCs w:val="28"/>
        </w:rPr>
        <w:t xml:space="preserve"> по согласованию с </w:t>
      </w:r>
      <w:r>
        <w:rPr>
          <w:sz w:val="28"/>
          <w:szCs w:val="28"/>
        </w:rPr>
        <w:t>У</w:t>
      </w:r>
      <w:r w:rsidRPr="00B81AA7">
        <w:rPr>
          <w:sz w:val="28"/>
          <w:szCs w:val="28"/>
        </w:rPr>
        <w:t>полномоченным орган</w:t>
      </w:r>
      <w:r>
        <w:rPr>
          <w:sz w:val="28"/>
          <w:szCs w:val="28"/>
        </w:rPr>
        <w:t>ом</w:t>
      </w:r>
      <w:r w:rsidRPr="009A53C3">
        <w:rPr>
          <w:sz w:val="28"/>
          <w:szCs w:val="28"/>
        </w:rPr>
        <w:t>.</w:t>
      </w:r>
      <w:r w:rsidRPr="003D63F4">
        <w:t xml:space="preserve"> </w:t>
      </w:r>
    </w:p>
    <w:p w:rsidR="003C742B" w:rsidRPr="003D63F4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63F4">
        <w:rPr>
          <w:sz w:val="28"/>
          <w:szCs w:val="28"/>
        </w:rPr>
        <w:t xml:space="preserve">Принятие решения о ликвидации и проведение ликвидации </w:t>
      </w:r>
      <w:r>
        <w:rPr>
          <w:sz w:val="28"/>
          <w:szCs w:val="28"/>
        </w:rPr>
        <w:t>К</w:t>
      </w:r>
      <w:r w:rsidRPr="003D63F4">
        <w:rPr>
          <w:sz w:val="28"/>
          <w:szCs w:val="28"/>
        </w:rPr>
        <w:t xml:space="preserve">азенного учреждения осуществляются в </w:t>
      </w:r>
      <w:hyperlink r:id="rId9" w:history="1">
        <w:r w:rsidRPr="00CC6FF7">
          <w:rPr>
            <w:color w:val="000000"/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, установленном Правительством Республики Дагестан. 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A53C3">
        <w:rPr>
          <w:sz w:val="28"/>
          <w:szCs w:val="28"/>
        </w:rPr>
        <w:t xml:space="preserve">.2. Реорганизация влечет за собой переход прав и обязанностей </w:t>
      </w:r>
      <w:r>
        <w:rPr>
          <w:sz w:val="28"/>
          <w:szCs w:val="28"/>
        </w:rPr>
        <w:t>Казенного</w:t>
      </w:r>
      <w:r w:rsidRPr="009A53C3">
        <w:rPr>
          <w:sz w:val="28"/>
          <w:szCs w:val="28"/>
        </w:rPr>
        <w:t xml:space="preserve"> учреждения к его правопреемнику (правопреемникам) в соответствии с законодательством. При реорганизации </w:t>
      </w:r>
      <w:r>
        <w:rPr>
          <w:sz w:val="28"/>
          <w:szCs w:val="28"/>
        </w:rPr>
        <w:t>Казенного</w:t>
      </w:r>
      <w:r w:rsidRPr="009A53C3">
        <w:rPr>
          <w:sz w:val="28"/>
          <w:szCs w:val="28"/>
        </w:rPr>
        <w:t xml:space="preserve"> учреждения вносятся необходимые изменения в Устав и Единый государственный реестр юридических лиц.</w:t>
      </w:r>
      <w:r w:rsidRPr="00B81AA7">
        <w:rPr>
          <w:sz w:val="28"/>
          <w:szCs w:val="28"/>
        </w:rPr>
        <w:t xml:space="preserve"> 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outlineLvl w:val="1"/>
      </w:pPr>
      <w:r>
        <w:rPr>
          <w:sz w:val="28"/>
          <w:szCs w:val="28"/>
        </w:rPr>
        <w:lastRenderedPageBreak/>
        <w:t>11.3.</w:t>
      </w:r>
      <w:r w:rsidRPr="003D63F4">
        <w:t xml:space="preserve"> </w:t>
      </w:r>
      <w:r w:rsidRPr="003D63F4">
        <w:rPr>
          <w:sz w:val="28"/>
          <w:szCs w:val="28"/>
        </w:rPr>
        <w:t xml:space="preserve">При реорганизации </w:t>
      </w:r>
      <w:r>
        <w:rPr>
          <w:sz w:val="28"/>
          <w:szCs w:val="28"/>
        </w:rPr>
        <w:t>К</w:t>
      </w:r>
      <w:r w:rsidRPr="003D63F4">
        <w:rPr>
          <w:sz w:val="28"/>
          <w:szCs w:val="28"/>
        </w:rPr>
        <w:t xml:space="preserve">азенного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 w:rsidRPr="003D63F4">
        <w:rPr>
          <w:sz w:val="28"/>
          <w:szCs w:val="28"/>
        </w:rPr>
        <w:t>возмещения</w:t>
      </w:r>
      <w:proofErr w:type="gramEnd"/>
      <w:r w:rsidRPr="003D63F4">
        <w:rPr>
          <w:sz w:val="28"/>
          <w:szCs w:val="28"/>
        </w:rPr>
        <w:t xml:space="preserve"> связанных с этим убытков</w:t>
      </w:r>
      <w:r>
        <w:t>.</w:t>
      </w:r>
    </w:p>
    <w:p w:rsidR="003C742B" w:rsidRPr="00447BE1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447BE1">
        <w:rPr>
          <w:sz w:val="28"/>
          <w:szCs w:val="28"/>
        </w:rPr>
        <w:t xml:space="preserve">При ликвидации или реорганизации </w:t>
      </w:r>
      <w:r>
        <w:rPr>
          <w:sz w:val="28"/>
          <w:szCs w:val="28"/>
        </w:rPr>
        <w:t>Казенного учреждения</w:t>
      </w:r>
      <w:r w:rsidRPr="00447BE1">
        <w:rPr>
          <w:sz w:val="28"/>
          <w:szCs w:val="28"/>
        </w:rPr>
        <w:t xml:space="preserve"> перед составлением ликвидационного или разделительного баланса</w:t>
      </w:r>
      <w:r>
        <w:rPr>
          <w:sz w:val="28"/>
          <w:szCs w:val="28"/>
        </w:rPr>
        <w:t>, передаточного акта</w:t>
      </w:r>
      <w:r w:rsidRPr="00447BE1">
        <w:rPr>
          <w:sz w:val="28"/>
          <w:szCs w:val="28"/>
        </w:rPr>
        <w:t xml:space="preserve"> и в других случаях, предусмотренных законодательством, в том числе правовыми актами Министерства финансов Российской Федерации, проводится инвентаризация имущества, находящегося в оперативном управлении </w:t>
      </w:r>
      <w:r>
        <w:rPr>
          <w:sz w:val="28"/>
          <w:szCs w:val="28"/>
        </w:rPr>
        <w:t>Казенного учреждения</w:t>
      </w:r>
      <w:r w:rsidRPr="00447BE1">
        <w:rPr>
          <w:sz w:val="28"/>
          <w:szCs w:val="28"/>
        </w:rPr>
        <w:t>.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11.5.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Дагестан.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11.6. </w:t>
      </w:r>
      <w:r w:rsidRPr="003D63F4">
        <w:rPr>
          <w:sz w:val="28"/>
          <w:szCs w:val="28"/>
        </w:rPr>
        <w:t xml:space="preserve">При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 w:rsidRPr="003D63F4">
        <w:rPr>
          <w:sz w:val="28"/>
          <w:szCs w:val="28"/>
        </w:rPr>
        <w:t>возмещения</w:t>
      </w:r>
      <w:proofErr w:type="gramEnd"/>
      <w:r w:rsidRPr="003D63F4">
        <w:rPr>
          <w:sz w:val="28"/>
          <w:szCs w:val="28"/>
        </w:rPr>
        <w:t xml:space="preserve"> связанных с этим убытков.</w:t>
      </w:r>
    </w:p>
    <w:p w:rsidR="003C742B" w:rsidRPr="00022776" w:rsidRDefault="003C742B" w:rsidP="003C742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2776">
        <w:rPr>
          <w:sz w:val="28"/>
          <w:szCs w:val="28"/>
        </w:rPr>
        <w:t>11.7. В случае прекращения деятельности общеобразовательного учреждения, а также в случае аннулирования соответствующей лицензии, лишения общеобразовательного учреждения государственной аккредитации учредитель (учредители) общеобразовательного  учреждения обеспечивает перевод обучающихся, воспитанников с согласия родителей (законных представителей) в другие общеобразовательные учреждения соответствующего типа и принятие правил внутреннего распорядка общеобразовательного учреждения, иных локальных актов.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2776">
        <w:rPr>
          <w:sz w:val="28"/>
          <w:szCs w:val="28"/>
        </w:rPr>
        <w:t>11.8.</w:t>
      </w:r>
      <w:r>
        <w:rPr>
          <w:sz w:val="28"/>
          <w:szCs w:val="28"/>
        </w:rPr>
        <w:t xml:space="preserve"> При реорганизации Казенного учреждения все документы (управленческие, финансово-хозяйственные, по личному составу, контингенту обучающихся и другие) передаются организации-правопреемнику.</w:t>
      </w:r>
    </w:p>
    <w:p w:rsidR="003C742B" w:rsidRPr="009A53C3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ликвидации Казенного учреждения документы постоянного хранения, имеющие научно-историческое значение, передаются на государственное хранение в архивные фонды, документы по личному составу (приказы, личные дела и карточки учета, лицевые счета и т.п.) передаются на хранение в архивные фонды по месту нахождения Казенного учреждения. Передача и упорядочение документов осуществляется силами и за счет средств Казенного учреждения в соответствии с требованиями архивных органов.</w:t>
      </w: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2776">
        <w:rPr>
          <w:sz w:val="28"/>
          <w:szCs w:val="28"/>
        </w:rPr>
        <w:t>11.9.</w:t>
      </w:r>
      <w:r w:rsidRPr="009A53C3">
        <w:rPr>
          <w:sz w:val="28"/>
          <w:szCs w:val="28"/>
        </w:rPr>
        <w:t xml:space="preserve"> Ликвидация </w:t>
      </w:r>
      <w:r>
        <w:rPr>
          <w:sz w:val="28"/>
          <w:szCs w:val="28"/>
        </w:rPr>
        <w:t xml:space="preserve">Казенного учреждения </w:t>
      </w:r>
      <w:r w:rsidRPr="009A53C3">
        <w:rPr>
          <w:sz w:val="28"/>
          <w:szCs w:val="28"/>
        </w:rPr>
        <w:t xml:space="preserve">считается завершенной, а </w:t>
      </w:r>
      <w:r>
        <w:rPr>
          <w:sz w:val="28"/>
          <w:szCs w:val="28"/>
        </w:rPr>
        <w:t xml:space="preserve">Казенное учреждение </w:t>
      </w:r>
      <w:r w:rsidRPr="009A53C3">
        <w:rPr>
          <w:sz w:val="28"/>
          <w:szCs w:val="28"/>
        </w:rPr>
        <w:t>- прекратившим свое существование после внесения записи об этом в Единый государственный реестр юридических лиц.</w:t>
      </w:r>
    </w:p>
    <w:p w:rsidR="003C742B" w:rsidRPr="009A53C3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 </w:t>
      </w:r>
    </w:p>
    <w:p w:rsidR="003C742B" w:rsidRPr="009A53C3" w:rsidRDefault="003C742B" w:rsidP="003C74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742B" w:rsidRDefault="003C742B" w:rsidP="003C7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742B" w:rsidRDefault="003C742B" w:rsidP="003C74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742B" w:rsidRDefault="003C742B" w:rsidP="003C742B"/>
    <w:p w:rsidR="003C742B" w:rsidRDefault="003C742B" w:rsidP="003C742B"/>
    <w:p w:rsidR="003C742B" w:rsidRDefault="003C742B" w:rsidP="003C742B"/>
    <w:p w:rsidR="003C742B" w:rsidRDefault="003C742B" w:rsidP="003C742B"/>
    <w:p w:rsidR="009D7478" w:rsidRDefault="009D7478"/>
    <w:sectPr w:rsidR="009D7478" w:rsidSect="00AD3A74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37" w:rsidRDefault="00441C37">
      <w:r>
        <w:separator/>
      </w:r>
    </w:p>
  </w:endnote>
  <w:endnote w:type="continuationSeparator" w:id="0">
    <w:p w:rsidR="00441C37" w:rsidRDefault="0044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37" w:rsidRDefault="00441C37">
      <w:r>
        <w:separator/>
      </w:r>
    </w:p>
  </w:footnote>
  <w:footnote w:type="continuationSeparator" w:id="0">
    <w:p w:rsidR="00441C37" w:rsidRDefault="00441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74" w:rsidRDefault="000A6406" w:rsidP="00AD3A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21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A74" w:rsidRDefault="00441C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74" w:rsidRDefault="000A6406" w:rsidP="00AD3A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21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7D18">
      <w:rPr>
        <w:rStyle w:val="a5"/>
        <w:noProof/>
      </w:rPr>
      <w:t>18</w:t>
    </w:r>
    <w:r>
      <w:rPr>
        <w:rStyle w:val="a5"/>
      </w:rPr>
      <w:fldChar w:fldCharType="end"/>
    </w:r>
  </w:p>
  <w:p w:rsidR="00AD3A74" w:rsidRDefault="00441C37" w:rsidP="00681D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6F36"/>
    <w:multiLevelType w:val="hybridMultilevel"/>
    <w:tmpl w:val="264E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2B"/>
    <w:rsid w:val="00022776"/>
    <w:rsid w:val="00036BB8"/>
    <w:rsid w:val="000A6406"/>
    <w:rsid w:val="00127D18"/>
    <w:rsid w:val="0015711D"/>
    <w:rsid w:val="00301875"/>
    <w:rsid w:val="0034530B"/>
    <w:rsid w:val="00352A98"/>
    <w:rsid w:val="003C742B"/>
    <w:rsid w:val="00441C37"/>
    <w:rsid w:val="00492741"/>
    <w:rsid w:val="00492C01"/>
    <w:rsid w:val="004A0DB9"/>
    <w:rsid w:val="004A6460"/>
    <w:rsid w:val="004D5C93"/>
    <w:rsid w:val="004F3724"/>
    <w:rsid w:val="005233FB"/>
    <w:rsid w:val="006302C3"/>
    <w:rsid w:val="00632423"/>
    <w:rsid w:val="00681D54"/>
    <w:rsid w:val="00697546"/>
    <w:rsid w:val="00756C31"/>
    <w:rsid w:val="007F6212"/>
    <w:rsid w:val="0081354B"/>
    <w:rsid w:val="008314A0"/>
    <w:rsid w:val="00953545"/>
    <w:rsid w:val="009806C1"/>
    <w:rsid w:val="009D7478"/>
    <w:rsid w:val="00A62540"/>
    <w:rsid w:val="00B10206"/>
    <w:rsid w:val="00B45CF5"/>
    <w:rsid w:val="00BB0F48"/>
    <w:rsid w:val="00D264A0"/>
    <w:rsid w:val="00D62194"/>
    <w:rsid w:val="00DF20FC"/>
    <w:rsid w:val="00E325CC"/>
    <w:rsid w:val="00EC0B96"/>
    <w:rsid w:val="00F63B08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74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3C74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742B"/>
  </w:style>
  <w:style w:type="character" w:styleId="a6">
    <w:name w:val="Strong"/>
    <w:basedOn w:val="a0"/>
    <w:uiPriority w:val="22"/>
    <w:qFormat/>
    <w:rsid w:val="003C742B"/>
    <w:rPr>
      <w:b/>
      <w:bCs/>
    </w:rPr>
  </w:style>
  <w:style w:type="paragraph" w:styleId="a7">
    <w:name w:val="Normal (Web)"/>
    <w:basedOn w:val="a"/>
    <w:uiPriority w:val="99"/>
    <w:unhideWhenUsed/>
    <w:rsid w:val="003C742B"/>
    <w:pPr>
      <w:spacing w:line="360" w:lineRule="auto"/>
    </w:pPr>
    <w:rPr>
      <w:color w:val="000000"/>
      <w:sz w:val="19"/>
      <w:szCs w:val="19"/>
    </w:rPr>
  </w:style>
  <w:style w:type="paragraph" w:customStyle="1" w:styleId="consplusnormal">
    <w:name w:val="consplusnormal"/>
    <w:basedOn w:val="a"/>
    <w:rsid w:val="003C742B"/>
    <w:pPr>
      <w:spacing w:line="360" w:lineRule="auto"/>
    </w:pPr>
    <w:rPr>
      <w:color w:val="00000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022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2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27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77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63B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74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3C74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742B"/>
  </w:style>
  <w:style w:type="character" w:styleId="a6">
    <w:name w:val="Strong"/>
    <w:basedOn w:val="a0"/>
    <w:uiPriority w:val="22"/>
    <w:qFormat/>
    <w:rsid w:val="003C742B"/>
    <w:rPr>
      <w:b/>
      <w:bCs/>
    </w:rPr>
  </w:style>
  <w:style w:type="paragraph" w:styleId="a7">
    <w:name w:val="Normal (Web)"/>
    <w:basedOn w:val="a"/>
    <w:uiPriority w:val="99"/>
    <w:unhideWhenUsed/>
    <w:rsid w:val="003C742B"/>
    <w:pPr>
      <w:spacing w:line="360" w:lineRule="auto"/>
    </w:pPr>
    <w:rPr>
      <w:color w:val="000000"/>
      <w:sz w:val="19"/>
      <w:szCs w:val="19"/>
    </w:rPr>
  </w:style>
  <w:style w:type="paragraph" w:customStyle="1" w:styleId="consplusnormal">
    <w:name w:val="consplusnormal"/>
    <w:basedOn w:val="a"/>
    <w:rsid w:val="003C742B"/>
    <w:pPr>
      <w:spacing w:line="360" w:lineRule="auto"/>
    </w:pPr>
    <w:rPr>
      <w:color w:val="00000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022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2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27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77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63B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596;f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83;fld=134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5788</Words>
  <Characters>32994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Х1асан</cp:lastModifiedBy>
  <cp:revision>2</cp:revision>
  <cp:lastPrinted>2016-07-21T08:53:00Z</cp:lastPrinted>
  <dcterms:created xsi:type="dcterms:W3CDTF">2019-01-18T06:28:00Z</dcterms:created>
  <dcterms:modified xsi:type="dcterms:W3CDTF">2019-01-18T06:28:00Z</dcterms:modified>
</cp:coreProperties>
</file>