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2B" w:rsidRDefault="003C742B" w:rsidP="003C742B">
      <w:pPr>
        <w:autoSpaceDE w:val="0"/>
        <w:autoSpaceDN w:val="0"/>
        <w:adjustRightInd w:val="0"/>
        <w:ind w:left="-180"/>
      </w:pPr>
      <w:bookmarkStart w:id="0" w:name="_GoBack"/>
      <w:bookmarkEnd w:id="0"/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720"/>
        <w:gridCol w:w="4500"/>
      </w:tblGrid>
      <w:tr w:rsidR="003C742B" w:rsidTr="002B4BD6">
        <w:tc>
          <w:tcPr>
            <w:tcW w:w="4428" w:type="dxa"/>
            <w:shd w:val="clear" w:color="auto" w:fill="auto"/>
          </w:tcPr>
          <w:p w:rsidR="003C742B" w:rsidRPr="0018404C" w:rsidRDefault="003C742B" w:rsidP="002B4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:rsidR="003C742B" w:rsidRPr="0018404C" w:rsidRDefault="003C742B" w:rsidP="002B4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</w:t>
            </w:r>
          </w:p>
          <w:p w:rsidR="003C742B" w:rsidRPr="0018404C" w:rsidRDefault="003C742B" w:rsidP="002B4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45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Комитета по земельным и имущественным отношениям</w:t>
            </w:r>
            <w:r>
              <w:rPr>
                <w:rStyle w:val="a6"/>
                <w:rFonts w:ascii="Arial" w:hAnsi="Arial" w:cs="Arial"/>
                <w:color w:val="32465A"/>
                <w:sz w:val="16"/>
                <w:szCs w:val="16"/>
              </w:rPr>
              <w:t xml:space="preserve"> </w:t>
            </w: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</w:p>
          <w:p w:rsidR="003C742B" w:rsidRDefault="003C742B" w:rsidP="002B4B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42B" w:rsidRPr="007401B5" w:rsidRDefault="003C742B" w:rsidP="002B4B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_____________</w:t>
            </w: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 г. № ___</w:t>
            </w:r>
          </w:p>
          <w:p w:rsidR="003C742B" w:rsidRDefault="003C742B" w:rsidP="002B4BD6">
            <w:pPr>
              <w:autoSpaceDE w:val="0"/>
              <w:autoSpaceDN w:val="0"/>
              <w:adjustRightInd w:val="0"/>
            </w:pPr>
          </w:p>
          <w:p w:rsidR="003C742B" w:rsidRDefault="003C742B" w:rsidP="002B4BD6">
            <w:pPr>
              <w:autoSpaceDE w:val="0"/>
              <w:autoSpaceDN w:val="0"/>
              <w:adjustRightInd w:val="0"/>
              <w:jc w:val="center"/>
            </w:pPr>
            <w:r>
              <w:t>М.П.</w:t>
            </w:r>
          </w:p>
        </w:tc>
        <w:tc>
          <w:tcPr>
            <w:tcW w:w="720" w:type="dxa"/>
            <w:shd w:val="clear" w:color="auto" w:fill="auto"/>
          </w:tcPr>
          <w:p w:rsidR="003C742B" w:rsidRDefault="003C742B" w:rsidP="002B4B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00" w:type="dxa"/>
            <w:shd w:val="clear" w:color="auto" w:fill="auto"/>
          </w:tcPr>
          <w:p w:rsidR="003C742B" w:rsidRPr="0018404C" w:rsidRDefault="003C742B" w:rsidP="002B4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C742B" w:rsidRPr="0018404C" w:rsidRDefault="003C742B" w:rsidP="002B4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3C742B" w:rsidRPr="0018404C" w:rsidRDefault="003C742B" w:rsidP="002B4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и науки Республики Дагестан</w:t>
            </w:r>
          </w:p>
          <w:p w:rsidR="003C742B" w:rsidRPr="0018404C" w:rsidRDefault="003C742B" w:rsidP="002B4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</w:t>
            </w: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</w:p>
          <w:p w:rsidR="003C742B" w:rsidRPr="0018404C" w:rsidRDefault="003C742B" w:rsidP="002B4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C742B" w:rsidRDefault="003C742B" w:rsidP="002B4BD6">
            <w:pPr>
              <w:autoSpaceDE w:val="0"/>
              <w:autoSpaceDN w:val="0"/>
              <w:adjustRightInd w:val="0"/>
              <w:jc w:val="center"/>
            </w:pPr>
            <w:r w:rsidRPr="0018404C">
              <w:rPr>
                <w:sz w:val="28"/>
                <w:szCs w:val="28"/>
              </w:rPr>
              <w:t>М.П.</w:t>
            </w:r>
          </w:p>
        </w:tc>
      </w:tr>
    </w:tbl>
    <w:p w:rsidR="003C742B" w:rsidRDefault="003C742B" w:rsidP="003C742B">
      <w:pPr>
        <w:autoSpaceDE w:val="0"/>
        <w:autoSpaceDN w:val="0"/>
        <w:adjustRightInd w:val="0"/>
        <w:jc w:val="both"/>
      </w:pPr>
    </w:p>
    <w:p w:rsidR="003C742B" w:rsidRDefault="003C742B" w:rsidP="003C742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C742B" w:rsidRDefault="003C742B" w:rsidP="003C742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C742B" w:rsidRDefault="003C742B" w:rsidP="003C742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C742B" w:rsidRPr="00F371F7" w:rsidRDefault="003C742B" w:rsidP="003C742B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C742B" w:rsidRDefault="003C742B" w:rsidP="003C742B">
      <w:pPr>
        <w:pStyle w:val="ConsPlusNonformat"/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C742B" w:rsidRDefault="003C742B" w:rsidP="003C742B">
      <w:pPr>
        <w:pStyle w:val="ConsPlusNonformat"/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0754">
        <w:rPr>
          <w:rFonts w:ascii="Times New Roman" w:hAnsi="Times New Roman" w:cs="Times New Roman"/>
          <w:b/>
          <w:sz w:val="48"/>
          <w:szCs w:val="48"/>
        </w:rPr>
        <w:t xml:space="preserve">Устав </w:t>
      </w:r>
    </w:p>
    <w:p w:rsidR="003C742B" w:rsidRPr="00F371F7" w:rsidRDefault="003C742B" w:rsidP="003C742B">
      <w:pPr>
        <w:pStyle w:val="ConsPlusNonformat"/>
        <w:widowControl/>
        <w:jc w:val="center"/>
        <w:rPr>
          <w:rFonts w:ascii="Times New Roman" w:hAnsi="Times New Roman" w:cs="Times New Roman"/>
          <w:b/>
          <w:sz w:val="52"/>
          <w:szCs w:val="48"/>
        </w:rPr>
      </w:pPr>
      <w:r w:rsidRPr="00F371F7">
        <w:rPr>
          <w:rFonts w:ascii="Times New Roman" w:hAnsi="Times New Roman" w:cs="Times New Roman"/>
          <w:b/>
          <w:sz w:val="52"/>
          <w:szCs w:val="48"/>
        </w:rPr>
        <w:t xml:space="preserve">Государственного казенного </w:t>
      </w:r>
      <w:r>
        <w:rPr>
          <w:rFonts w:ascii="Times New Roman" w:hAnsi="Times New Roman" w:cs="Times New Roman"/>
          <w:b/>
          <w:sz w:val="52"/>
          <w:szCs w:val="48"/>
        </w:rPr>
        <w:t>обще</w:t>
      </w:r>
      <w:r w:rsidRPr="00F371F7">
        <w:rPr>
          <w:rFonts w:ascii="Times New Roman" w:hAnsi="Times New Roman" w:cs="Times New Roman"/>
          <w:b/>
          <w:sz w:val="52"/>
          <w:szCs w:val="48"/>
        </w:rPr>
        <w:t xml:space="preserve">образовательного  учреждения </w:t>
      </w:r>
      <w:r>
        <w:rPr>
          <w:rFonts w:ascii="Times New Roman" w:hAnsi="Times New Roman" w:cs="Times New Roman"/>
          <w:b/>
          <w:sz w:val="52"/>
          <w:szCs w:val="48"/>
        </w:rPr>
        <w:t>Республики Дагестан</w:t>
      </w:r>
    </w:p>
    <w:p w:rsidR="003C742B" w:rsidRPr="008C4267" w:rsidRDefault="003C742B" w:rsidP="003C742B">
      <w:pPr>
        <w:pStyle w:val="ConsPlusNonformat"/>
        <w:widowControl/>
        <w:ind w:left="-426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8C4267">
        <w:rPr>
          <w:rFonts w:ascii="Times New Roman" w:hAnsi="Times New Roman" w:cs="Times New Roman"/>
          <w:b/>
          <w:sz w:val="72"/>
          <w:szCs w:val="48"/>
        </w:rPr>
        <w:t>«</w:t>
      </w:r>
      <w:proofErr w:type="spellStart"/>
      <w:r>
        <w:rPr>
          <w:rFonts w:ascii="Times New Roman" w:hAnsi="Times New Roman" w:cs="Times New Roman"/>
          <w:b/>
          <w:sz w:val="52"/>
          <w:szCs w:val="40"/>
        </w:rPr>
        <w:t>Новоцатанихская</w:t>
      </w:r>
      <w:proofErr w:type="spellEnd"/>
      <w:r>
        <w:rPr>
          <w:rFonts w:ascii="Times New Roman" w:hAnsi="Times New Roman" w:cs="Times New Roman"/>
          <w:b/>
          <w:sz w:val="52"/>
          <w:szCs w:val="40"/>
        </w:rPr>
        <w:t xml:space="preserve"> </w:t>
      </w:r>
      <w:r w:rsidRPr="008C4267">
        <w:rPr>
          <w:rFonts w:ascii="Times New Roman" w:hAnsi="Times New Roman" w:cs="Times New Roman"/>
          <w:b/>
          <w:sz w:val="52"/>
          <w:szCs w:val="40"/>
        </w:rPr>
        <w:t xml:space="preserve"> средняя общеобразовательная школа </w:t>
      </w:r>
    </w:p>
    <w:p w:rsidR="003C742B" w:rsidRPr="00F371F7" w:rsidRDefault="003C742B" w:rsidP="003C742B">
      <w:pPr>
        <w:pStyle w:val="ConsPlusNonformat"/>
        <w:widowControl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52"/>
          <w:szCs w:val="40"/>
        </w:rPr>
        <w:t>Унцукульского</w:t>
      </w:r>
      <w:proofErr w:type="spellEnd"/>
      <w:r>
        <w:rPr>
          <w:rFonts w:ascii="Times New Roman" w:hAnsi="Times New Roman" w:cs="Times New Roman"/>
          <w:b/>
          <w:sz w:val="52"/>
          <w:szCs w:val="40"/>
        </w:rPr>
        <w:t xml:space="preserve"> </w:t>
      </w:r>
      <w:r w:rsidRPr="008C4267">
        <w:rPr>
          <w:rFonts w:ascii="Times New Roman" w:hAnsi="Times New Roman" w:cs="Times New Roman"/>
          <w:b/>
          <w:sz w:val="52"/>
          <w:szCs w:val="40"/>
        </w:rPr>
        <w:t>района»</w:t>
      </w:r>
    </w:p>
    <w:p w:rsidR="003C742B" w:rsidRPr="00F371F7" w:rsidRDefault="003C742B" w:rsidP="003C742B">
      <w:pPr>
        <w:pStyle w:val="ConsPlusNonformat"/>
        <w:widowControl/>
        <w:rPr>
          <w:rFonts w:ascii="Times New Roman" w:hAnsi="Times New Roman" w:cs="Times New Roman"/>
          <w:b/>
          <w:sz w:val="36"/>
          <w:szCs w:val="40"/>
        </w:rPr>
      </w:pPr>
    </w:p>
    <w:p w:rsidR="003C742B" w:rsidRDefault="003C742B" w:rsidP="003C742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2B" w:rsidRDefault="003C742B" w:rsidP="003C742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022776" w:rsidRDefault="00022776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022776" w:rsidRPr="00CC560E" w:rsidRDefault="00022776" w:rsidP="003C742B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3C742B" w:rsidRDefault="003C742B" w:rsidP="003C742B">
      <w:pPr>
        <w:pStyle w:val="a7"/>
        <w:numPr>
          <w:ilvl w:val="0"/>
          <w:numId w:val="1"/>
        </w:numPr>
        <w:shd w:val="clear" w:color="auto" w:fill="FFFFFF"/>
        <w:spacing w:line="240" w:lineRule="auto"/>
        <w:jc w:val="center"/>
        <w:rPr>
          <w:rStyle w:val="a6"/>
          <w:sz w:val="28"/>
          <w:szCs w:val="28"/>
        </w:rPr>
      </w:pPr>
      <w:r w:rsidRPr="0047024F">
        <w:rPr>
          <w:rStyle w:val="a6"/>
          <w:sz w:val="28"/>
          <w:szCs w:val="28"/>
        </w:rPr>
        <w:lastRenderedPageBreak/>
        <w:t>Общие положения</w:t>
      </w:r>
      <w:r>
        <w:rPr>
          <w:rStyle w:val="a6"/>
          <w:sz w:val="28"/>
          <w:szCs w:val="28"/>
        </w:rPr>
        <w:t>.</w:t>
      </w:r>
    </w:p>
    <w:p w:rsidR="003C742B" w:rsidRPr="0047024F" w:rsidRDefault="003C742B" w:rsidP="003C742B">
      <w:pPr>
        <w:pStyle w:val="a7"/>
        <w:shd w:val="clear" w:color="auto" w:fill="FFFFFF"/>
        <w:spacing w:line="240" w:lineRule="auto"/>
        <w:ind w:left="720"/>
        <w:rPr>
          <w:sz w:val="28"/>
          <w:szCs w:val="28"/>
        </w:rPr>
      </w:pPr>
    </w:p>
    <w:p w:rsidR="00F63B08" w:rsidRPr="00087D61" w:rsidRDefault="003C742B" w:rsidP="00F63B08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F63B08">
        <w:rPr>
          <w:rFonts w:ascii="Times New Roman" w:hAnsi="Times New Roman" w:cs="Times New Roman"/>
          <w:sz w:val="28"/>
          <w:szCs w:val="28"/>
        </w:rPr>
        <w:t>1.1.</w:t>
      </w:r>
      <w:r w:rsidRPr="00F63B08">
        <w:rPr>
          <w:rFonts w:ascii="Times New Roman" w:hAnsi="Times New Roman" w:cs="Times New Roman"/>
          <w:sz w:val="27"/>
          <w:szCs w:val="27"/>
        </w:rPr>
        <w:t xml:space="preserve">Настоящий Устав является новой редакцией устава государственного казенного общеобразовательного учреждения Республики Дагестан </w:t>
      </w:r>
      <w:r w:rsidRPr="00F63B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3B08">
        <w:rPr>
          <w:rFonts w:ascii="Times New Roman" w:hAnsi="Times New Roman" w:cs="Times New Roman"/>
          <w:sz w:val="28"/>
          <w:szCs w:val="28"/>
        </w:rPr>
        <w:t>Новоцатанихская</w:t>
      </w:r>
      <w:proofErr w:type="spellEnd"/>
      <w:r w:rsidRPr="00F63B0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F63B08">
        <w:rPr>
          <w:rFonts w:ascii="Times New Roman" w:hAnsi="Times New Roman" w:cs="Times New Roman"/>
          <w:sz w:val="28"/>
          <w:szCs w:val="28"/>
        </w:rPr>
        <w:t>Унцукульского</w:t>
      </w:r>
      <w:proofErr w:type="spellEnd"/>
      <w:r w:rsidRPr="00F63B08">
        <w:rPr>
          <w:rFonts w:ascii="Times New Roman" w:hAnsi="Times New Roman" w:cs="Times New Roman"/>
          <w:sz w:val="28"/>
          <w:szCs w:val="28"/>
        </w:rPr>
        <w:t xml:space="preserve"> района» (далее – Казенное учреждение) 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>утвержденного приказом Министерства образования и науки Республики Дагестан от 26 декабря 201</w:t>
      </w:r>
      <w:r w:rsidR="00F63B08">
        <w:rPr>
          <w:rStyle w:val="a6"/>
          <w:rFonts w:ascii="Times New Roman" w:hAnsi="Times New Roman"/>
          <w:b w:val="0"/>
          <w:sz w:val="28"/>
          <w:szCs w:val="28"/>
        </w:rPr>
        <w:t>1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г. №17</w:t>
      </w:r>
      <w:r w:rsidR="00F63B08">
        <w:rPr>
          <w:rStyle w:val="a6"/>
          <w:rFonts w:ascii="Times New Roman" w:hAnsi="Times New Roman"/>
          <w:b w:val="0"/>
          <w:sz w:val="28"/>
          <w:szCs w:val="28"/>
        </w:rPr>
        <w:t>6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>2,</w:t>
      </w:r>
      <w:r w:rsidR="00F63B08" w:rsidRPr="00F80F27">
        <w:rPr>
          <w:sz w:val="28"/>
          <w:szCs w:val="28"/>
        </w:rPr>
        <w:t xml:space="preserve"> </w:t>
      </w:r>
      <w:r w:rsidR="00F63B08" w:rsidRPr="00F80F27">
        <w:rPr>
          <w:rFonts w:ascii="Times New Roman" w:hAnsi="Times New Roman"/>
          <w:sz w:val="28"/>
          <w:szCs w:val="28"/>
        </w:rPr>
        <w:t xml:space="preserve">согласованного </w:t>
      </w:r>
      <w:r w:rsidR="00F63B08">
        <w:rPr>
          <w:rFonts w:ascii="Times New Roman" w:hAnsi="Times New Roman"/>
          <w:sz w:val="28"/>
          <w:szCs w:val="28"/>
        </w:rPr>
        <w:t>р</w:t>
      </w:r>
      <w:r w:rsidR="00F63B08" w:rsidRPr="00F80F27">
        <w:rPr>
          <w:rFonts w:ascii="Times New Roman" w:hAnsi="Times New Roman"/>
          <w:sz w:val="28"/>
          <w:szCs w:val="28"/>
        </w:rPr>
        <w:t xml:space="preserve">аспоряжением Министерства земельных и имущественных отношений </w:t>
      </w:r>
      <w:r w:rsidR="00F63B08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F63B08" w:rsidRPr="00F80F27">
        <w:rPr>
          <w:rFonts w:ascii="Times New Roman" w:hAnsi="Times New Roman"/>
          <w:sz w:val="28"/>
          <w:szCs w:val="28"/>
        </w:rPr>
        <w:t>от 26 декабря 2011 года № 961-р</w:t>
      </w:r>
      <w:r w:rsidR="00F63B08">
        <w:rPr>
          <w:rStyle w:val="a6"/>
          <w:rFonts w:ascii="Times New Roman" w:hAnsi="Times New Roman"/>
          <w:b w:val="0"/>
          <w:sz w:val="28"/>
          <w:szCs w:val="28"/>
        </w:rPr>
        <w:t>,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зарегистрированного Межрайонной инспекцией ФНС России </w:t>
      </w:r>
      <w:r w:rsidR="00F63B08" w:rsidRPr="005B1F5B">
        <w:rPr>
          <w:rStyle w:val="a6"/>
          <w:rFonts w:ascii="Times New Roman" w:hAnsi="Times New Roman"/>
          <w:b w:val="0"/>
          <w:sz w:val="28"/>
          <w:szCs w:val="28"/>
        </w:rPr>
        <w:t>№15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по Республике Дагестан 29.12.2012г. за государственным регистрационным номером </w:t>
      </w:r>
      <w:r w:rsidR="00F63B08" w:rsidRPr="005B1F5B">
        <w:rPr>
          <w:rStyle w:val="a6"/>
          <w:rFonts w:ascii="Times New Roman" w:hAnsi="Times New Roman"/>
          <w:b w:val="0"/>
          <w:sz w:val="28"/>
          <w:szCs w:val="28"/>
        </w:rPr>
        <w:t>10</w:t>
      </w:r>
      <w:r w:rsidR="007F6212">
        <w:rPr>
          <w:rStyle w:val="a6"/>
          <w:rFonts w:ascii="Times New Roman" w:hAnsi="Times New Roman"/>
          <w:b w:val="0"/>
          <w:sz w:val="28"/>
          <w:szCs w:val="28"/>
        </w:rPr>
        <w:t>40501098890</w:t>
      </w:r>
      <w:r w:rsidR="00F63B08" w:rsidRPr="005B1F5B">
        <w:rPr>
          <w:rStyle w:val="a6"/>
          <w:rFonts w:ascii="Times New Roman" w:hAnsi="Times New Roman"/>
          <w:b w:val="0"/>
          <w:sz w:val="28"/>
          <w:szCs w:val="28"/>
        </w:rPr>
        <w:t>,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="00F63B08" w:rsidRPr="00087D61">
        <w:rPr>
          <w:rFonts w:ascii="Times New Roman" w:hAnsi="Times New Roman"/>
          <w:sz w:val="28"/>
          <w:szCs w:val="28"/>
        </w:rPr>
        <w:t xml:space="preserve">который приводится в соответствие с Гражданским кодексом Российской Федерации, Бюджетным кодексом Российской Федерации, Федеральным законом от 12 января 1996 года № 7-ФЗ «О некоммерческих организациях», 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>Федеральным законом от 29.12.2012 г.</w:t>
      </w:r>
      <w:r w:rsidR="00F63B08" w:rsidRPr="00087D61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F63B08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№273-ФЗ «Об образовании в Российской Федерации», постановлением Правительства Республики Дагестан от 16.05.2016 г. № 134 «О внесении изменений в наименования государственных учреждений Республики Дагестан, подведомственных Министерству образования и науки Республики Дагестан», </w:t>
      </w:r>
      <w:r w:rsidR="00F63B08" w:rsidRPr="00087D61">
        <w:rPr>
          <w:rFonts w:ascii="Times New Roman" w:hAnsi="Times New Roman"/>
          <w:sz w:val="28"/>
          <w:szCs w:val="28"/>
        </w:rPr>
        <w:t>иными нормативными правовыми актами.</w:t>
      </w:r>
    </w:p>
    <w:p w:rsidR="003C742B" w:rsidRPr="00022776" w:rsidRDefault="003C742B" w:rsidP="00F63B08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</w:p>
    <w:p w:rsidR="003C742B" w:rsidRPr="00022776" w:rsidRDefault="003C742B" w:rsidP="003C742B">
      <w:pPr>
        <w:pStyle w:val="consplusnormal"/>
        <w:shd w:val="clear" w:color="auto" w:fill="FFFFFF"/>
        <w:spacing w:line="240" w:lineRule="auto"/>
        <w:ind w:firstLine="708"/>
        <w:jc w:val="both"/>
        <w:rPr>
          <w:rStyle w:val="a6"/>
          <w:b w:val="0"/>
          <w:sz w:val="28"/>
          <w:szCs w:val="28"/>
        </w:rPr>
      </w:pPr>
      <w:r w:rsidRPr="00022776">
        <w:rPr>
          <w:sz w:val="28"/>
          <w:szCs w:val="28"/>
        </w:rPr>
        <w:t>1.</w:t>
      </w:r>
      <w:r w:rsidR="00F63B08">
        <w:rPr>
          <w:sz w:val="28"/>
          <w:szCs w:val="28"/>
        </w:rPr>
        <w:t>2</w:t>
      </w:r>
      <w:r w:rsidRPr="00022776">
        <w:rPr>
          <w:sz w:val="28"/>
          <w:szCs w:val="28"/>
        </w:rPr>
        <w:t>. Полное наименование Учреждения - Государственное казенное общеобразовательное учреждение Республики Дагестан «</w:t>
      </w:r>
      <w:proofErr w:type="spellStart"/>
      <w:r w:rsidRPr="00022776">
        <w:rPr>
          <w:sz w:val="28"/>
          <w:szCs w:val="28"/>
        </w:rPr>
        <w:t>Новоцатанихская</w:t>
      </w:r>
      <w:proofErr w:type="spellEnd"/>
      <w:r w:rsidRPr="00022776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022776">
        <w:rPr>
          <w:sz w:val="28"/>
          <w:szCs w:val="28"/>
        </w:rPr>
        <w:t>Унцукульского</w:t>
      </w:r>
      <w:proofErr w:type="spellEnd"/>
      <w:r w:rsidRPr="00022776">
        <w:rPr>
          <w:sz w:val="28"/>
          <w:szCs w:val="28"/>
        </w:rPr>
        <w:t xml:space="preserve"> района». </w:t>
      </w:r>
    </w:p>
    <w:p w:rsidR="003C742B" w:rsidRPr="00022776" w:rsidRDefault="003C742B" w:rsidP="003C742B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022776">
        <w:rPr>
          <w:sz w:val="28"/>
          <w:szCs w:val="28"/>
        </w:rPr>
        <w:t>1.</w:t>
      </w:r>
      <w:r w:rsidR="00F63B08">
        <w:rPr>
          <w:sz w:val="28"/>
          <w:szCs w:val="28"/>
        </w:rPr>
        <w:t>3</w:t>
      </w:r>
      <w:r w:rsidRPr="00022776">
        <w:rPr>
          <w:sz w:val="28"/>
          <w:szCs w:val="28"/>
        </w:rPr>
        <w:t>. Сокращенное наименование Учреждения – ГКОУ РД «</w:t>
      </w:r>
      <w:proofErr w:type="spellStart"/>
      <w:r w:rsidR="00022776" w:rsidRPr="00022776">
        <w:rPr>
          <w:sz w:val="28"/>
          <w:szCs w:val="28"/>
        </w:rPr>
        <w:t>Новоцатанихская</w:t>
      </w:r>
      <w:proofErr w:type="spellEnd"/>
      <w:r w:rsidRPr="00022776">
        <w:rPr>
          <w:sz w:val="28"/>
          <w:szCs w:val="28"/>
        </w:rPr>
        <w:t xml:space="preserve"> СОШ </w:t>
      </w:r>
      <w:proofErr w:type="spellStart"/>
      <w:r w:rsidR="00022776" w:rsidRPr="00022776">
        <w:rPr>
          <w:sz w:val="28"/>
          <w:szCs w:val="28"/>
        </w:rPr>
        <w:t>Унцукульского</w:t>
      </w:r>
      <w:proofErr w:type="spellEnd"/>
      <w:r w:rsidRPr="00022776">
        <w:rPr>
          <w:sz w:val="28"/>
          <w:szCs w:val="28"/>
        </w:rPr>
        <w:t xml:space="preserve"> района». </w:t>
      </w:r>
    </w:p>
    <w:p w:rsidR="003C742B" w:rsidRPr="00022776" w:rsidRDefault="003C742B" w:rsidP="003C742B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022776">
        <w:rPr>
          <w:sz w:val="28"/>
          <w:szCs w:val="28"/>
        </w:rPr>
        <w:t>1.</w:t>
      </w:r>
      <w:r w:rsidR="00F63B08">
        <w:rPr>
          <w:sz w:val="28"/>
          <w:szCs w:val="28"/>
        </w:rPr>
        <w:t>4</w:t>
      </w:r>
      <w:r w:rsidRPr="00022776">
        <w:rPr>
          <w:sz w:val="28"/>
          <w:szCs w:val="28"/>
        </w:rPr>
        <w:t xml:space="preserve">. Место нахождения Учреждения: </w:t>
      </w:r>
    </w:p>
    <w:p w:rsidR="003C742B" w:rsidRPr="00022776" w:rsidRDefault="003C742B" w:rsidP="003C742B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022776">
        <w:rPr>
          <w:sz w:val="28"/>
          <w:szCs w:val="28"/>
        </w:rPr>
        <w:t xml:space="preserve">Юридический адрес: 368946, </w:t>
      </w:r>
      <w:r w:rsidRPr="00022776">
        <w:rPr>
          <w:rStyle w:val="a6"/>
          <w:b w:val="0"/>
          <w:sz w:val="28"/>
          <w:szCs w:val="28"/>
        </w:rPr>
        <w:t>Республика Дагестан</w:t>
      </w:r>
      <w:r w:rsidRPr="00022776">
        <w:rPr>
          <w:b/>
          <w:sz w:val="28"/>
          <w:szCs w:val="28"/>
        </w:rPr>
        <w:t>,</w:t>
      </w:r>
      <w:r w:rsidRPr="00022776">
        <w:rPr>
          <w:sz w:val="28"/>
          <w:szCs w:val="28"/>
        </w:rPr>
        <w:t xml:space="preserve"> </w:t>
      </w:r>
      <w:proofErr w:type="spellStart"/>
      <w:r w:rsidRPr="00022776">
        <w:rPr>
          <w:sz w:val="28"/>
          <w:szCs w:val="28"/>
        </w:rPr>
        <w:t>Унцукульского</w:t>
      </w:r>
      <w:proofErr w:type="spellEnd"/>
      <w:r w:rsidRPr="00022776">
        <w:rPr>
          <w:sz w:val="28"/>
          <w:szCs w:val="28"/>
        </w:rPr>
        <w:t xml:space="preserve"> район, с. </w:t>
      </w:r>
      <w:proofErr w:type="spellStart"/>
      <w:r w:rsidRPr="00022776">
        <w:rPr>
          <w:sz w:val="28"/>
          <w:szCs w:val="28"/>
        </w:rPr>
        <w:t>Цатаних</w:t>
      </w:r>
      <w:proofErr w:type="spellEnd"/>
      <w:r w:rsidRPr="00022776">
        <w:rPr>
          <w:sz w:val="28"/>
          <w:szCs w:val="28"/>
        </w:rPr>
        <w:t xml:space="preserve">.   </w:t>
      </w:r>
    </w:p>
    <w:p w:rsidR="003C742B" w:rsidRPr="00022776" w:rsidRDefault="00F63B08" w:rsidP="003C742B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="003C742B" w:rsidRPr="00022776">
        <w:rPr>
          <w:sz w:val="28"/>
          <w:szCs w:val="28"/>
        </w:rPr>
        <w:t xml:space="preserve"> адрес: 3680</w:t>
      </w:r>
      <w:r w:rsidR="00D62194" w:rsidRPr="00022776">
        <w:rPr>
          <w:sz w:val="28"/>
          <w:szCs w:val="28"/>
        </w:rPr>
        <w:t>67</w:t>
      </w:r>
      <w:r w:rsidR="003C742B" w:rsidRPr="00022776">
        <w:rPr>
          <w:sz w:val="28"/>
          <w:szCs w:val="28"/>
        </w:rPr>
        <w:t xml:space="preserve">, </w:t>
      </w:r>
      <w:r w:rsidR="003C742B" w:rsidRPr="00022776">
        <w:rPr>
          <w:rStyle w:val="a6"/>
          <w:b w:val="0"/>
          <w:sz w:val="28"/>
          <w:szCs w:val="28"/>
        </w:rPr>
        <w:t>Республика Дагестан</w:t>
      </w:r>
      <w:r w:rsidR="003C742B" w:rsidRPr="00022776">
        <w:rPr>
          <w:sz w:val="28"/>
          <w:szCs w:val="28"/>
        </w:rPr>
        <w:t xml:space="preserve">, </w:t>
      </w:r>
      <w:proofErr w:type="spellStart"/>
      <w:r w:rsidR="003C742B" w:rsidRPr="00022776">
        <w:rPr>
          <w:sz w:val="28"/>
          <w:szCs w:val="28"/>
        </w:rPr>
        <w:t>Бабаюртовский</w:t>
      </w:r>
      <w:proofErr w:type="spellEnd"/>
      <w:r w:rsidR="003C742B" w:rsidRPr="00022776">
        <w:rPr>
          <w:sz w:val="28"/>
          <w:szCs w:val="28"/>
        </w:rPr>
        <w:t xml:space="preserve"> район, </w:t>
      </w:r>
      <w:proofErr w:type="gramStart"/>
      <w:r w:rsidR="003C742B" w:rsidRPr="00022776">
        <w:rPr>
          <w:sz w:val="28"/>
          <w:szCs w:val="28"/>
        </w:rPr>
        <w:t>п</w:t>
      </w:r>
      <w:proofErr w:type="gramEnd"/>
      <w:r w:rsidR="003C742B" w:rsidRPr="00022776">
        <w:rPr>
          <w:sz w:val="28"/>
          <w:szCs w:val="28"/>
        </w:rPr>
        <w:t xml:space="preserve">/о </w:t>
      </w:r>
      <w:proofErr w:type="spellStart"/>
      <w:r w:rsidR="003C742B" w:rsidRPr="00022776">
        <w:rPr>
          <w:sz w:val="28"/>
          <w:szCs w:val="28"/>
        </w:rPr>
        <w:t>Шава</w:t>
      </w:r>
      <w:proofErr w:type="spellEnd"/>
      <w:r w:rsidR="003C742B" w:rsidRPr="00022776">
        <w:rPr>
          <w:sz w:val="28"/>
          <w:szCs w:val="28"/>
        </w:rPr>
        <w:t xml:space="preserve">, </w:t>
      </w:r>
      <w:r w:rsidR="00022776">
        <w:rPr>
          <w:sz w:val="28"/>
          <w:szCs w:val="28"/>
        </w:rPr>
        <w:t>к</w:t>
      </w:r>
      <w:r w:rsidR="003C742B" w:rsidRPr="00022776">
        <w:rPr>
          <w:sz w:val="28"/>
          <w:szCs w:val="28"/>
        </w:rPr>
        <w:t xml:space="preserve">. </w:t>
      </w:r>
      <w:proofErr w:type="spellStart"/>
      <w:r w:rsidR="003C742B" w:rsidRPr="00022776">
        <w:rPr>
          <w:sz w:val="28"/>
          <w:szCs w:val="28"/>
        </w:rPr>
        <w:t>Новоцатаних</w:t>
      </w:r>
      <w:proofErr w:type="spellEnd"/>
      <w:r w:rsidR="003C742B" w:rsidRPr="00022776">
        <w:rPr>
          <w:sz w:val="28"/>
          <w:szCs w:val="28"/>
        </w:rPr>
        <w:t xml:space="preserve"> </w:t>
      </w:r>
      <w:proofErr w:type="spellStart"/>
      <w:r w:rsidR="003C742B" w:rsidRPr="00022776">
        <w:rPr>
          <w:sz w:val="28"/>
          <w:szCs w:val="28"/>
        </w:rPr>
        <w:t>Унцукульского</w:t>
      </w:r>
      <w:proofErr w:type="spellEnd"/>
      <w:r w:rsidR="003C742B" w:rsidRPr="00022776">
        <w:rPr>
          <w:sz w:val="28"/>
          <w:szCs w:val="28"/>
        </w:rPr>
        <w:t xml:space="preserve"> района.</w:t>
      </w:r>
    </w:p>
    <w:p w:rsidR="003C742B" w:rsidRPr="00022776" w:rsidRDefault="004F3724" w:rsidP="003C742B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63B08">
        <w:rPr>
          <w:sz w:val="28"/>
          <w:szCs w:val="28"/>
        </w:rPr>
        <w:t>5</w:t>
      </w:r>
      <w:r w:rsidR="003C742B" w:rsidRPr="00022776">
        <w:rPr>
          <w:sz w:val="28"/>
          <w:szCs w:val="28"/>
        </w:rPr>
        <w:t>. Функции и полномочия Учредителя осуществляет Министерство образования и науки  Республики Дагестан (далее – Учредитель).</w:t>
      </w:r>
    </w:p>
    <w:p w:rsidR="003C742B" w:rsidRDefault="004F3724" w:rsidP="003C742B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63B08">
        <w:rPr>
          <w:sz w:val="28"/>
          <w:szCs w:val="28"/>
        </w:rPr>
        <w:t>6</w:t>
      </w:r>
      <w:r w:rsidR="003C742B" w:rsidRPr="00022776">
        <w:rPr>
          <w:sz w:val="28"/>
          <w:szCs w:val="28"/>
        </w:rPr>
        <w:t>. Функции и полномочия собственника имущества Казенного учреждения осуществляет Комитет по земельным и имущественным отношениям Республики Дагестан.</w:t>
      </w:r>
      <w:r w:rsidR="003C742B">
        <w:rPr>
          <w:sz w:val="28"/>
          <w:szCs w:val="28"/>
        </w:rPr>
        <w:t xml:space="preserve"> </w:t>
      </w:r>
    </w:p>
    <w:p w:rsidR="003C742B" w:rsidRDefault="003C742B" w:rsidP="0002277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4530B" w:rsidRDefault="0034530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742B" w:rsidRPr="00A72974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2. Правовое положение и ответственность</w:t>
      </w:r>
      <w:r>
        <w:rPr>
          <w:b/>
          <w:sz w:val="28"/>
          <w:szCs w:val="28"/>
        </w:rPr>
        <w:t xml:space="preserve"> Казенного</w:t>
      </w:r>
      <w:r w:rsidRPr="00A72974">
        <w:rPr>
          <w:b/>
          <w:sz w:val="28"/>
          <w:szCs w:val="28"/>
        </w:rPr>
        <w:t xml:space="preserve"> Учреждения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3C742B" w:rsidRPr="00EC52B7" w:rsidRDefault="003C742B" w:rsidP="003C74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C52B7">
        <w:rPr>
          <w:sz w:val="28"/>
          <w:szCs w:val="28"/>
        </w:rPr>
        <w:t xml:space="preserve">Казенное учреждение - государственное учреждение, осуществляющее оказание государственных услуг, выполнение работ и (или) исполнение </w:t>
      </w:r>
      <w:r w:rsidRPr="00EC52B7">
        <w:rPr>
          <w:sz w:val="28"/>
          <w:szCs w:val="28"/>
        </w:rPr>
        <w:lastRenderedPageBreak/>
        <w:t xml:space="preserve">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</w:t>
      </w:r>
      <w:proofErr w:type="gramStart"/>
      <w:r w:rsidRPr="00EC52B7">
        <w:rPr>
          <w:sz w:val="28"/>
          <w:szCs w:val="28"/>
        </w:rPr>
        <w:t>обеспечение</w:t>
      </w:r>
      <w:proofErr w:type="gramEnd"/>
      <w:r w:rsidRPr="00EC52B7">
        <w:rPr>
          <w:sz w:val="28"/>
          <w:szCs w:val="28"/>
        </w:rPr>
        <w:t xml:space="preserve"> деятельности </w:t>
      </w:r>
      <w:proofErr w:type="gramStart"/>
      <w:r w:rsidRPr="00EC52B7">
        <w:rPr>
          <w:sz w:val="28"/>
          <w:szCs w:val="28"/>
        </w:rPr>
        <w:t>которого</w:t>
      </w:r>
      <w:proofErr w:type="gramEnd"/>
      <w:r w:rsidRPr="00EC52B7">
        <w:rPr>
          <w:sz w:val="28"/>
          <w:szCs w:val="28"/>
        </w:rPr>
        <w:t xml:space="preserve"> осуществляется за счет средств республиканского бюджета РД на основании бюджетной сметы.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юридическим лицом, имеет</w:t>
      </w:r>
      <w:r>
        <w:rPr>
          <w:sz w:val="28"/>
          <w:szCs w:val="28"/>
        </w:rPr>
        <w:t xml:space="preserve"> смету, самостоятельный баланс</w:t>
      </w:r>
      <w:r w:rsidRPr="00447BE1">
        <w:rPr>
          <w:sz w:val="28"/>
          <w:szCs w:val="28"/>
        </w:rPr>
        <w:t xml:space="preserve">, лицевые счета, открытые в установленном порядке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приобретает права юридического лица со дня его государственной регистрации.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свою деятельность в соответствии с Конституцией Российской Федерации, федеральными законами, </w:t>
      </w:r>
      <w:r>
        <w:rPr>
          <w:sz w:val="28"/>
          <w:szCs w:val="28"/>
        </w:rPr>
        <w:t>указами и распоряжениями</w:t>
      </w:r>
      <w:r w:rsidRPr="00447BE1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постановлениями и распоряжениями </w:t>
      </w:r>
      <w:r w:rsidRPr="00447BE1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>Конституцией Республики Дагестан, законами РД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указами и распоряжениями </w:t>
      </w:r>
      <w:r w:rsidR="00697546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РД</w:t>
      </w:r>
      <w:r w:rsidRPr="00447BE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постановлениями и распоряжениями Правительства РД</w:t>
      </w:r>
      <w:r w:rsidRPr="00447BE1">
        <w:rPr>
          <w:sz w:val="28"/>
          <w:szCs w:val="28"/>
        </w:rPr>
        <w:t>, принятыми в рамках их компетенции, а также настоящим Уставом.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447BE1">
        <w:rPr>
          <w:sz w:val="28"/>
          <w:szCs w:val="28"/>
        </w:rPr>
        <w:t xml:space="preserve">2.5.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от своего имени приобретает имущественные и личные неимущественные права и несет обязанности</w:t>
      </w:r>
      <w:r>
        <w:rPr>
          <w:sz w:val="28"/>
          <w:szCs w:val="28"/>
        </w:rPr>
        <w:t>.</w:t>
      </w:r>
      <w:r w:rsidRPr="00447BE1">
        <w:rPr>
          <w:sz w:val="28"/>
          <w:szCs w:val="28"/>
        </w:rPr>
        <w:t xml:space="preserve"> </w:t>
      </w:r>
      <w:r w:rsidRPr="007E0AA1">
        <w:rPr>
          <w:sz w:val="28"/>
          <w:szCs w:val="28"/>
        </w:rPr>
        <w:t>Казенное учреждение самостоятельно выступает в суде в качестве истца и ответчика.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2.6.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несет </w:t>
      </w:r>
      <w:r>
        <w:rPr>
          <w:sz w:val="28"/>
          <w:szCs w:val="28"/>
        </w:rPr>
        <w:t>с</w:t>
      </w:r>
      <w:r w:rsidRPr="00447BE1">
        <w:rPr>
          <w:sz w:val="28"/>
          <w:szCs w:val="28"/>
        </w:rPr>
        <w:t xml:space="preserve">обственник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на праве оперативного управления, в порядке, определяемом федеральным законодательством.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2.7. Финансовое обеспечение деятельности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азенного учреждения осуществляется за счет средств </w:t>
      </w:r>
      <w:r>
        <w:rPr>
          <w:sz w:val="28"/>
          <w:szCs w:val="28"/>
        </w:rPr>
        <w:t>республиканского бюджета РД</w:t>
      </w:r>
      <w:r w:rsidRPr="007E0AA1">
        <w:rPr>
          <w:sz w:val="28"/>
          <w:szCs w:val="28"/>
        </w:rPr>
        <w:t xml:space="preserve"> и на основании бюджетной сметы.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2.8.</w:t>
      </w:r>
      <w:r w:rsidRPr="007E0AA1">
        <w:rPr>
          <w:sz w:val="28"/>
          <w:szCs w:val="28"/>
        </w:rPr>
        <w:t xml:space="preserve"> Казенное учреждение может осуществлять приносящую доходы деятельность, только </w:t>
      </w:r>
      <w:r>
        <w:rPr>
          <w:sz w:val="28"/>
          <w:szCs w:val="28"/>
        </w:rPr>
        <w:t>если такое право предусмотрено настоящим Уставом</w:t>
      </w:r>
      <w:r w:rsidRPr="007E0AA1">
        <w:rPr>
          <w:sz w:val="28"/>
          <w:szCs w:val="28"/>
        </w:rPr>
        <w:t xml:space="preserve">. Доходы, полученные от указанной деятельности, поступают в </w:t>
      </w:r>
      <w:r>
        <w:rPr>
          <w:sz w:val="28"/>
          <w:szCs w:val="28"/>
        </w:rPr>
        <w:t>республиканский бюджет РД</w:t>
      </w:r>
      <w:r w:rsidRPr="007E0AA1">
        <w:rPr>
          <w:sz w:val="28"/>
          <w:szCs w:val="28"/>
        </w:rPr>
        <w:t>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2.9.</w:t>
      </w:r>
      <w:r w:rsidRPr="007E0AA1">
        <w:rPr>
          <w:sz w:val="28"/>
          <w:szCs w:val="28"/>
        </w:rPr>
        <w:t xml:space="preserve"> Казенное учреждение осуществляет операции с бюджетными средствами через лицевые счета, открытые ему в соответствии с </w:t>
      </w:r>
      <w:r>
        <w:rPr>
          <w:sz w:val="28"/>
          <w:szCs w:val="28"/>
        </w:rPr>
        <w:t>Бюджетным кодексом РФ</w:t>
      </w:r>
      <w:r w:rsidRPr="007E0AA1">
        <w:rPr>
          <w:sz w:val="28"/>
          <w:szCs w:val="28"/>
        </w:rPr>
        <w:t>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2.10.</w:t>
      </w:r>
      <w:r w:rsidRPr="007E0AA1">
        <w:rPr>
          <w:sz w:val="28"/>
          <w:szCs w:val="28"/>
        </w:rPr>
        <w:t xml:space="preserve"> Заключение и оплата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государственных контрактов, иных договоров, подлежащих исполнению за счет бюджетных средств, производятся от</w:t>
      </w:r>
      <w:r>
        <w:rPr>
          <w:sz w:val="28"/>
          <w:szCs w:val="28"/>
        </w:rPr>
        <w:t xml:space="preserve"> имени</w:t>
      </w:r>
      <w:r w:rsidRPr="007E0A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в пределах доведенных казенному учреждению лимитов бюджетных обязательств, если иное не </w:t>
      </w:r>
      <w:r w:rsidRPr="007E0AA1">
        <w:rPr>
          <w:sz w:val="28"/>
          <w:szCs w:val="28"/>
        </w:rPr>
        <w:lastRenderedPageBreak/>
        <w:t xml:space="preserve">установлено </w:t>
      </w:r>
      <w:r>
        <w:rPr>
          <w:sz w:val="28"/>
          <w:szCs w:val="28"/>
        </w:rPr>
        <w:t>федеральным законодательством</w:t>
      </w:r>
      <w:r w:rsidRPr="007E0AA1">
        <w:rPr>
          <w:sz w:val="28"/>
          <w:szCs w:val="28"/>
        </w:rPr>
        <w:t>, и с учетом принятых и неисполненных обязательств.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органа государственной власти</w:t>
      </w:r>
      <w:r>
        <w:rPr>
          <w:sz w:val="28"/>
          <w:szCs w:val="28"/>
        </w:rPr>
        <w:t>,</w:t>
      </w:r>
      <w:r w:rsidRPr="007E0AA1">
        <w:rPr>
          <w:sz w:val="28"/>
          <w:szCs w:val="28"/>
        </w:rPr>
        <w:t xml:space="preserve"> осуществляющего бюджетные полномочия главного распорядителя (распорядителя) бюджетных средств, в ведении которого находится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азенное учреждение.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2.11.</w:t>
      </w:r>
      <w:r w:rsidRPr="007E0AA1">
        <w:rPr>
          <w:sz w:val="28"/>
          <w:szCs w:val="28"/>
        </w:rPr>
        <w:t xml:space="preserve"> В случае уменьшения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бюджетных обязательств, вытекающих из заключенных им государственн</w:t>
      </w:r>
      <w:r>
        <w:rPr>
          <w:sz w:val="28"/>
          <w:szCs w:val="28"/>
        </w:rPr>
        <w:t>ых контрактов, иных договоров, К</w:t>
      </w:r>
      <w:r w:rsidRPr="007E0AA1">
        <w:rPr>
          <w:sz w:val="28"/>
          <w:szCs w:val="28"/>
        </w:rPr>
        <w:t xml:space="preserve">азенное учреждение должно обеспечить согласование в соответствии с </w:t>
      </w:r>
      <w:hyperlink r:id="rId8" w:history="1">
        <w:r w:rsidRPr="00CC6FF7">
          <w:rPr>
            <w:color w:val="000000"/>
            <w:sz w:val="28"/>
            <w:szCs w:val="28"/>
          </w:rPr>
          <w:t>законодательством</w:t>
        </w:r>
      </w:hyperlink>
      <w:r w:rsidRPr="007E0AA1">
        <w:rPr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Сторона государственного контракта, иного договора вправе потребовать от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азенного учреждения возмещения только фактически понесенного ущерба, непосредственно обусловленного изменением условий государственного контракта, иного договора.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E0AA1">
        <w:rPr>
          <w:sz w:val="28"/>
          <w:szCs w:val="28"/>
        </w:rPr>
        <w:t xml:space="preserve"> При недостаточности лимитов бюджетных обязательств, доведенных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для исполнения его денежных обязательств, по таким обязательствам от имени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отвечает соответственно орган государственной власти</w:t>
      </w:r>
      <w:r>
        <w:rPr>
          <w:sz w:val="28"/>
          <w:szCs w:val="28"/>
        </w:rPr>
        <w:t xml:space="preserve"> Республики Дагестан,</w:t>
      </w:r>
      <w:r w:rsidRPr="007E0AA1">
        <w:rPr>
          <w:sz w:val="28"/>
          <w:szCs w:val="28"/>
        </w:rPr>
        <w:t xml:space="preserve">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3C742B" w:rsidRPr="007E0AA1" w:rsidRDefault="003C742B" w:rsidP="003C742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</w:t>
      </w:r>
      <w:r w:rsidRPr="007E0AA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E0AA1">
        <w:rPr>
          <w:sz w:val="28"/>
          <w:szCs w:val="28"/>
        </w:rPr>
        <w:t>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7E0AA1">
        <w:rPr>
          <w:sz w:val="28"/>
          <w:szCs w:val="28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3C742B" w:rsidRPr="00C72ADC" w:rsidRDefault="003C742B" w:rsidP="003C74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C72ADC">
        <w:rPr>
          <w:sz w:val="28"/>
          <w:szCs w:val="28"/>
        </w:rPr>
        <w:t>Казенное учреждение не вправе выступать учредителем (участником) юридических лиц.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47BE1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создано без ограничения срока деятельности.</w:t>
      </w:r>
    </w:p>
    <w:p w:rsidR="003C742B" w:rsidRDefault="003C742B" w:rsidP="00022776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C742B" w:rsidRPr="00A72974" w:rsidRDefault="003C742B" w:rsidP="003C742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4">
        <w:rPr>
          <w:rFonts w:ascii="Times New Roman" w:hAnsi="Times New Roman" w:cs="Times New Roman"/>
          <w:b/>
          <w:sz w:val="28"/>
          <w:szCs w:val="28"/>
        </w:rPr>
        <w:t xml:space="preserve">3. Цели и виды деятельности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</w:p>
    <w:p w:rsidR="003C742B" w:rsidRDefault="003C742B" w:rsidP="003C742B">
      <w:pPr>
        <w:pStyle w:val="ConsPlusNonformat"/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63B08" w:rsidRPr="00081C6F" w:rsidRDefault="00F63B08" w:rsidP="00F63B08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3.1. Казенное учреждение создано для достижения следующих целей:</w:t>
      </w:r>
    </w:p>
    <w:p w:rsidR="00F63B08" w:rsidRPr="00081C6F" w:rsidRDefault="00F63B08" w:rsidP="00F63B08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- 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дополнительного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F63B08" w:rsidRPr="00AC2BC8" w:rsidRDefault="00F63B08" w:rsidP="00F63B08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lastRenderedPageBreak/>
        <w:t>-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уровням:</w:t>
      </w:r>
    </w:p>
    <w:p w:rsidR="00F63B08" w:rsidRPr="00AC2BC8" w:rsidRDefault="00F63B08" w:rsidP="00F63B08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AC2BC8">
        <w:rPr>
          <w:sz w:val="28"/>
          <w:szCs w:val="28"/>
        </w:rPr>
        <w:t xml:space="preserve"> дошкольное образование;</w:t>
      </w:r>
    </w:p>
    <w:p w:rsidR="00F63B08" w:rsidRPr="00AC2BC8" w:rsidRDefault="00F63B08" w:rsidP="00F63B08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AC2BC8">
        <w:rPr>
          <w:sz w:val="28"/>
          <w:szCs w:val="28"/>
        </w:rPr>
        <w:t xml:space="preserve"> начальное общее образование;</w:t>
      </w:r>
    </w:p>
    <w:p w:rsidR="00F63B08" w:rsidRPr="00AC2BC8" w:rsidRDefault="00F63B08" w:rsidP="00F63B08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C2BC8">
        <w:rPr>
          <w:sz w:val="28"/>
          <w:szCs w:val="28"/>
        </w:rPr>
        <w:t>основное общее образование;</w:t>
      </w:r>
    </w:p>
    <w:p w:rsidR="00F63B08" w:rsidRDefault="00F63B08" w:rsidP="00F63B08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AC2BC8">
        <w:rPr>
          <w:sz w:val="28"/>
          <w:szCs w:val="28"/>
        </w:rPr>
        <w:t xml:space="preserve"> среднее общее образование</w:t>
      </w:r>
      <w:r>
        <w:rPr>
          <w:sz w:val="28"/>
          <w:szCs w:val="28"/>
        </w:rPr>
        <w:t>.</w:t>
      </w:r>
    </w:p>
    <w:p w:rsidR="00F63B08" w:rsidRPr="00AC2BC8" w:rsidRDefault="00F63B08" w:rsidP="00F63B08">
      <w:pPr>
        <w:pStyle w:val="a7"/>
        <w:spacing w:line="240" w:lineRule="auto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и осуществляет следующие виды деятельности: </w:t>
      </w:r>
    </w:p>
    <w:p w:rsidR="00F63B08" w:rsidRPr="00AC2BC8" w:rsidRDefault="00F63B08" w:rsidP="00F63B08">
      <w:pPr>
        <w:pStyle w:val="a7"/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>- ведение образовательной деятельности по реализации основных общеобразовательных программ общего образования и дополнит</w:t>
      </w:r>
      <w:r>
        <w:rPr>
          <w:sz w:val="28"/>
          <w:szCs w:val="28"/>
        </w:rPr>
        <w:t>ельных образовательных программ, а также в форме семейного образования (самообразования)</w:t>
      </w:r>
    </w:p>
    <w:p w:rsidR="00F63B08" w:rsidRPr="00AC2BC8" w:rsidRDefault="00F63B08" w:rsidP="00F63B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3.2. Казенное учреждение не преследует получение прибыли в качестве основной цели своей деятельности, но вправе оказывать платные услуги и заниматься предпринимательской и иной приносящей доход деятельностью, исключительно соответствующей целям его создания: </w:t>
      </w:r>
    </w:p>
    <w:p w:rsidR="00F63B08" w:rsidRPr="00AC2BC8" w:rsidRDefault="00F63B08" w:rsidP="00F63B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C2BC8">
        <w:rPr>
          <w:sz w:val="28"/>
          <w:szCs w:val="28"/>
        </w:rPr>
        <w:t xml:space="preserve">- оказывает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предметов, </w:t>
      </w:r>
      <w:r w:rsidRPr="00AC2BC8">
        <w:rPr>
          <w:bCs/>
          <w:sz w:val="28"/>
          <w:szCs w:val="28"/>
        </w:rPr>
        <w:t xml:space="preserve">профессиональная подготовка </w:t>
      </w:r>
      <w:r w:rsidRPr="00AC2BC8">
        <w:rPr>
          <w:sz w:val="28"/>
          <w:szCs w:val="28"/>
        </w:rPr>
        <w:t>и другие услуги), не предусмотренные соответствующими образовательными программами и федеральными  государственными образовательными стандартами.</w:t>
      </w:r>
      <w:proofErr w:type="gramEnd"/>
    </w:p>
    <w:p w:rsidR="00F63B08" w:rsidRPr="00F84CFE" w:rsidRDefault="00F63B08" w:rsidP="00F63B08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F84CFE">
        <w:rPr>
          <w:sz w:val="28"/>
          <w:szCs w:val="28"/>
        </w:rPr>
        <w:t>3.3. Казенное учреждение должно вести учет доходов и расходов по предпринимательской и иной приносящей доход деятельности, указанной в пункте 3.2 настоящего Устава, в порядке, установленном действующим законодательством.</w:t>
      </w:r>
    </w:p>
    <w:p w:rsidR="00F63B08" w:rsidRDefault="00F63B08" w:rsidP="00F63B08">
      <w:pPr>
        <w:pStyle w:val="ac"/>
        <w:rPr>
          <w:sz w:val="28"/>
          <w:szCs w:val="28"/>
          <w:lang w:val="ru-RU"/>
        </w:rPr>
      </w:pPr>
      <w:r w:rsidRPr="00F84CFE">
        <w:rPr>
          <w:rFonts w:ascii="Times New Roman" w:hAnsi="Times New Roman"/>
          <w:sz w:val="28"/>
          <w:szCs w:val="28"/>
          <w:lang w:val="ru-RU"/>
        </w:rPr>
        <w:t>3.4.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  <w:r w:rsidRPr="00A87A82">
        <w:rPr>
          <w:sz w:val="28"/>
          <w:szCs w:val="28"/>
          <w:lang w:val="ru-RU"/>
        </w:rPr>
        <w:t xml:space="preserve"> </w:t>
      </w:r>
    </w:p>
    <w:p w:rsidR="00F63B08" w:rsidRPr="009806C1" w:rsidRDefault="00F63B08" w:rsidP="00F63B08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9806C1">
        <w:rPr>
          <w:rFonts w:ascii="Times New Roman" w:hAnsi="Times New Roman"/>
          <w:sz w:val="28"/>
          <w:szCs w:val="28"/>
          <w:lang w:val="ru-RU"/>
        </w:rPr>
        <w:t xml:space="preserve">3.5.Политика Казенного учреждения   в области образования основывается на следующих принципах:                                                                                                           </w:t>
      </w:r>
    </w:p>
    <w:p w:rsidR="00F63B08" w:rsidRPr="009806C1" w:rsidRDefault="00F63B08" w:rsidP="00F63B08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9806C1">
        <w:rPr>
          <w:rFonts w:ascii="Times New Roman" w:hAnsi="Times New Roman"/>
          <w:sz w:val="28"/>
          <w:szCs w:val="28"/>
          <w:lang w:val="ru-RU"/>
        </w:rPr>
        <w:t xml:space="preserve">         -гуманистический характер образования, приоритет общечеловеческих ценностей, жизни и здоровья человека, свободного развития личности.                                                           </w:t>
      </w:r>
      <w:proofErr w:type="gramStart"/>
      <w:r w:rsidRPr="009806C1">
        <w:rPr>
          <w:rFonts w:ascii="Times New Roman" w:hAnsi="Times New Roman"/>
          <w:sz w:val="28"/>
          <w:szCs w:val="28"/>
          <w:lang w:val="ru-RU"/>
        </w:rPr>
        <w:t>-в</w:t>
      </w:r>
      <w:proofErr w:type="gramEnd"/>
      <w:r w:rsidRPr="009806C1">
        <w:rPr>
          <w:rFonts w:ascii="Times New Roman" w:hAnsi="Times New Roman"/>
          <w:sz w:val="28"/>
          <w:szCs w:val="28"/>
          <w:lang w:val="ru-RU"/>
        </w:rPr>
        <w:t xml:space="preserve">оспитание   гражданственности, трудолюбия, уважения к  правам   и               свободам человека, любви к окружающей природе, Родине, семье;                                    </w:t>
      </w:r>
    </w:p>
    <w:p w:rsidR="00F63B08" w:rsidRPr="009806C1" w:rsidRDefault="00F63B08" w:rsidP="00F63B08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9806C1">
        <w:rPr>
          <w:rFonts w:ascii="Times New Roman" w:hAnsi="Times New Roman"/>
          <w:sz w:val="28"/>
          <w:szCs w:val="28"/>
          <w:lang w:val="ru-RU"/>
        </w:rPr>
        <w:t xml:space="preserve">        -единство федерального культурного и образовательного пространства,     защита и развитие системой образования национальных культур,    региональных культурных традиций и особенностей в условиях многонационального государства;</w:t>
      </w:r>
    </w:p>
    <w:p w:rsidR="00F63B08" w:rsidRPr="009806C1" w:rsidRDefault="00F63B08" w:rsidP="00F63B08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9806C1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-общедоступность образования, адаптивность системы образования к уровням и особенностям развития и подготовки обучающихся, воспитанников;</w:t>
      </w:r>
    </w:p>
    <w:p w:rsidR="00F63B08" w:rsidRPr="009806C1" w:rsidRDefault="00F63B08" w:rsidP="00F63B08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9806C1">
        <w:rPr>
          <w:rFonts w:ascii="Times New Roman" w:hAnsi="Times New Roman"/>
          <w:sz w:val="28"/>
          <w:szCs w:val="28"/>
          <w:lang w:val="ru-RU"/>
        </w:rPr>
        <w:t xml:space="preserve">        -светский характер образования в государственных и муниципальных образовательных учреждениях;</w:t>
      </w:r>
    </w:p>
    <w:p w:rsidR="00F63B08" w:rsidRPr="009806C1" w:rsidRDefault="00F63B08" w:rsidP="00F63B08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9806C1">
        <w:rPr>
          <w:rFonts w:ascii="Times New Roman" w:hAnsi="Times New Roman"/>
          <w:sz w:val="28"/>
          <w:szCs w:val="28"/>
          <w:lang w:val="ru-RU"/>
        </w:rPr>
        <w:t xml:space="preserve">        -свобода и плюрализм в образовании;</w:t>
      </w:r>
    </w:p>
    <w:p w:rsidR="00F63B08" w:rsidRPr="009806C1" w:rsidRDefault="00F63B08" w:rsidP="00F63B08">
      <w:pPr>
        <w:pStyle w:val="ac"/>
        <w:rPr>
          <w:rStyle w:val="a6"/>
          <w:rFonts w:ascii="Times New Roman" w:hAnsi="Times New Roman"/>
          <w:b w:val="0"/>
          <w:bCs w:val="0"/>
          <w:lang w:val="ru-RU"/>
        </w:rPr>
      </w:pPr>
      <w:r w:rsidRPr="009806C1">
        <w:rPr>
          <w:rFonts w:ascii="Times New Roman" w:hAnsi="Times New Roman"/>
          <w:sz w:val="28"/>
          <w:szCs w:val="28"/>
          <w:lang w:val="ru-RU"/>
        </w:rPr>
        <w:t xml:space="preserve">        -демократический, государственно-общественный характер управления образованием.</w:t>
      </w:r>
    </w:p>
    <w:p w:rsidR="003C742B" w:rsidRPr="00A31E70" w:rsidRDefault="003C742B" w:rsidP="003C74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C742B" w:rsidRPr="00A72974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4. Имущество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.1.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имущество, являющееся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состав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не может включаться имущество иной формы собственности.</w:t>
      </w:r>
    </w:p>
    <w:p w:rsidR="003C742B" w:rsidRPr="00E45650" w:rsidRDefault="003C742B" w:rsidP="003C742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Земельный участок, на котором </w:t>
      </w:r>
      <w:proofErr w:type="gramStart"/>
      <w:r w:rsidRPr="00447BE1">
        <w:rPr>
          <w:rFonts w:ascii="Times New Roman" w:hAnsi="Times New Roman" w:cs="Times New Roman"/>
          <w:sz w:val="28"/>
          <w:szCs w:val="28"/>
        </w:rPr>
        <w:t xml:space="preserve">расположено </w:t>
      </w:r>
      <w:r w:rsidRPr="00C72ADC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2AD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.2. Право оперативного управления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отношении движимого имущества возникает 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момента фактического поступления ему этого имущества, в порядке, установленном действующим законодательством.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.3. Право оперативного управления </w:t>
      </w:r>
      <w:r>
        <w:rPr>
          <w:sz w:val="28"/>
          <w:szCs w:val="28"/>
        </w:rPr>
        <w:t>Казенного  у</w:t>
      </w:r>
      <w:r w:rsidRPr="00447BE1">
        <w:rPr>
          <w:sz w:val="28"/>
          <w:szCs w:val="28"/>
        </w:rPr>
        <w:t xml:space="preserve">чреждения на недвижимое имущество, переданное ему до момента вступления в силу Федерального закона от 21.07.1997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 "О государственной регистрации прав на недвижимое имущество и сделок с ним" (далее - Федеральный закон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122-ФЗ), признается юридически действительным при отсутствии его государственной регистрации, введенно</w:t>
      </w:r>
      <w:r>
        <w:rPr>
          <w:sz w:val="28"/>
          <w:szCs w:val="28"/>
        </w:rPr>
        <w:t>й Федеральным законом № 122-ФЗ.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.4. Плоды, продукция и доходы от использования находящегося в оперативном управлении имущества, а также имущество, приобретенное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 xml:space="preserve"> и поступают в оперативное управление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порядке, установленном действующим законодательством. Данное имущество </w:t>
      </w:r>
      <w:r>
        <w:rPr>
          <w:sz w:val="28"/>
          <w:szCs w:val="28"/>
        </w:rPr>
        <w:t>подлежит обязательному учету в реестре государственного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Дагестан. Неучтенное в указанном р</w:t>
      </w:r>
      <w:r w:rsidRPr="00447BE1">
        <w:rPr>
          <w:sz w:val="28"/>
          <w:szCs w:val="28"/>
        </w:rPr>
        <w:t>еестре имущество не может быть обременено или отчуждено.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.5. С момента фактического поступления имущества в оперативное управление в порядке, предусмотренном действующим законодательством,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обеспечивает его учет, инвентаризацию, сохранность и обоснованность расходов на его содержание, а также в случаях, </w:t>
      </w:r>
      <w:r w:rsidRPr="00447BE1">
        <w:rPr>
          <w:sz w:val="28"/>
          <w:szCs w:val="28"/>
        </w:rPr>
        <w:lastRenderedPageBreak/>
        <w:t>предусмотренных действующим законодательством,</w:t>
      </w:r>
      <w:r>
        <w:rPr>
          <w:sz w:val="28"/>
          <w:szCs w:val="28"/>
        </w:rPr>
        <w:t>-</w:t>
      </w:r>
      <w:r w:rsidRPr="00447BE1">
        <w:rPr>
          <w:sz w:val="28"/>
          <w:szCs w:val="28"/>
        </w:rPr>
        <w:t xml:space="preserve"> его государственную регистрацию.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.6. Источниками формирования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денежной и иных формах являются: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денежные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чреждению по смете доходов и расходов;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выручка от реализации товаров, работ, услуг;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доходы от предпринимательской и иной деятельности в соответствии с настоящим Уставом;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добровольные имущественные взносы и пожертвования;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другие не запрещенные </w:t>
      </w:r>
      <w:r>
        <w:rPr>
          <w:sz w:val="28"/>
          <w:szCs w:val="28"/>
        </w:rPr>
        <w:t>действующим законодательством</w:t>
      </w:r>
      <w:r w:rsidRPr="00447BE1">
        <w:rPr>
          <w:sz w:val="28"/>
          <w:szCs w:val="28"/>
        </w:rPr>
        <w:t xml:space="preserve"> поступления.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.7. Имущество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составляют: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закрепленное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Уполномоченным органом;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средств, выделенных по смете;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доходов от предпринимательской и иной деятельности в соответствии с настоящим Уставом;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поступившее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 xml:space="preserve">чреждению по иным основаниям, не запрещенным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одательством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.8. Деятельность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финансируется в соответствии с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.9. Доходы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полученные от предпринимательской и иной деятельности, приносящей доход, после уплаты налогов и сборов, предусмотренных законодательством о налогах и сборах, в полном объеме </w:t>
      </w:r>
      <w:r>
        <w:rPr>
          <w:sz w:val="28"/>
          <w:szCs w:val="28"/>
        </w:rPr>
        <w:t>поступают в республиканский бюджет РД.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>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</w:t>
      </w:r>
      <w:r>
        <w:rPr>
          <w:sz w:val="28"/>
          <w:szCs w:val="28"/>
        </w:rPr>
        <w:t xml:space="preserve"> и по согласованию с Учредителем и Уполномоченным органом</w:t>
      </w:r>
      <w:r w:rsidRPr="00447BE1">
        <w:rPr>
          <w:sz w:val="28"/>
          <w:szCs w:val="28"/>
        </w:rPr>
        <w:t>.</w:t>
      </w:r>
    </w:p>
    <w:p w:rsidR="003C742B" w:rsidRPr="00447BE1" w:rsidRDefault="003C742B" w:rsidP="00022776">
      <w:pPr>
        <w:autoSpaceDE w:val="0"/>
        <w:autoSpaceDN w:val="0"/>
        <w:adjustRightInd w:val="0"/>
        <w:rPr>
          <w:sz w:val="28"/>
          <w:szCs w:val="28"/>
        </w:rPr>
      </w:pPr>
    </w:p>
    <w:p w:rsidR="003C742B" w:rsidRPr="00A72974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5. Распоряжение имуществом и средствами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</w:t>
      </w:r>
      <w:r>
        <w:rPr>
          <w:sz w:val="28"/>
          <w:szCs w:val="28"/>
        </w:rPr>
        <w:t>имуществом, указанным в пункте 4</w:t>
      </w:r>
      <w:r w:rsidRPr="00447BE1">
        <w:rPr>
          <w:sz w:val="28"/>
          <w:szCs w:val="28"/>
        </w:rPr>
        <w:t xml:space="preserve">.4 настоящего Устава, в пределах, установленных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 и настоящим Уставом, исключительно для достижения предусмотренных Уставом целей в соответствии с заданиями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и назначением имущества.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РД,</w:t>
      </w:r>
      <w:r w:rsidRPr="00447BE1">
        <w:rPr>
          <w:sz w:val="28"/>
          <w:szCs w:val="28"/>
        </w:rPr>
        <w:t xml:space="preserve"> и за счет внебюджетных средств.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47BE1">
        <w:rPr>
          <w:sz w:val="28"/>
          <w:szCs w:val="28"/>
        </w:rPr>
        <w:t xml:space="preserve">. Списание и передача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чреждения, производятся в установленном </w:t>
      </w:r>
      <w:r>
        <w:rPr>
          <w:sz w:val="28"/>
          <w:szCs w:val="28"/>
        </w:rPr>
        <w:t>Правительством Республики Дагестан порядке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 Движимое и недвижимое имущество, находящееся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чреждения, не может быть предметом залога, если иное не предусмотрено действующим законодательством.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несет ответственность за сохранность и целевое использование закрепленного за ним имущества. Контроль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этой части осуществляется Уполномоченным органом путем проведения документальных и фактических проверок.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 Уполномоченный орган вправе изъять излишнее, неиспользуемое либо используемое не по назначению имущество, закрепленное за Учреждением на праве оперативно</w:t>
      </w:r>
      <w:r>
        <w:rPr>
          <w:sz w:val="28"/>
          <w:szCs w:val="28"/>
        </w:rPr>
        <w:t>го управления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республиканского </w:t>
      </w:r>
      <w:r w:rsidRPr="00447BE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 xml:space="preserve">, могут быть использованы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ем</w:t>
      </w:r>
      <w:r w:rsidRPr="00447BE1">
        <w:rPr>
          <w:sz w:val="28"/>
          <w:szCs w:val="28"/>
        </w:rPr>
        <w:t xml:space="preserve"> исключительно по целевому назначению в соответствии с утвержденной в установленном порядке сметой доходов и расходов.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A72974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6. Организация деятельности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.1. Отношения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органами, указанными в п.</w:t>
      </w:r>
      <w:r>
        <w:rPr>
          <w:sz w:val="28"/>
          <w:szCs w:val="28"/>
        </w:rPr>
        <w:t>п. 1.3,</w:t>
      </w:r>
      <w:r w:rsidRPr="00447BE1">
        <w:rPr>
          <w:sz w:val="28"/>
          <w:szCs w:val="28"/>
        </w:rPr>
        <w:t xml:space="preserve"> 1.4 настоящего Устава, регулируются действующим законодательством и настоящим Уставом.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свободно в выборе предмета, содержания и формы договоров, любых других форм хозяйственных взаимоотношений, которые не противоречат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законодательству, а также настоящему Уставу.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имеет право: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планировать и осуществлять свою деятельность исходя из уставных целей, заданий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в пределах видов деятельности, предусмотренных настоящим Уставом;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Учреждения, установленным настоящим Уставом.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обязано: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представлять достоверную информацию о своей деятельности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, Уполномоченному органу, а также другим органам, уполномоченным на осуществление контроля и надзора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социальное, медицинское и иные виды обязательного страхования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своевременно и в полном объеме выплату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зар</w:t>
      </w:r>
      <w:r>
        <w:rPr>
          <w:sz w:val="28"/>
          <w:szCs w:val="28"/>
        </w:rPr>
        <w:t>аботной платы и иные</w:t>
      </w:r>
      <w:r w:rsidRPr="00447BE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уплачивать налоги и сборы в порядке и размерах, определяемых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своевременную регистрацию прав на недвижимое имущество и сделок с ним в </w:t>
      </w:r>
      <w:r>
        <w:rPr>
          <w:sz w:val="28"/>
          <w:szCs w:val="28"/>
        </w:rPr>
        <w:t>территориальном органе</w:t>
      </w:r>
      <w:r w:rsidRPr="00447BE1">
        <w:rPr>
          <w:sz w:val="28"/>
          <w:szCs w:val="28"/>
        </w:rPr>
        <w:t xml:space="preserve"> Федеральной регистраци</w:t>
      </w:r>
      <w:r>
        <w:rPr>
          <w:sz w:val="28"/>
          <w:szCs w:val="28"/>
        </w:rPr>
        <w:t>онной службы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установленном законодательством порядке и сроки представлять сведения об имуществе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Уполномоченному органу для </w:t>
      </w:r>
      <w:r w:rsidRPr="00447BE1">
        <w:rPr>
          <w:sz w:val="28"/>
          <w:szCs w:val="28"/>
        </w:rPr>
        <w:lastRenderedPageBreak/>
        <w:t xml:space="preserve">внесения сведений в реестр </w:t>
      </w:r>
      <w:r>
        <w:rPr>
          <w:sz w:val="28"/>
          <w:szCs w:val="28"/>
        </w:rPr>
        <w:t>государственного</w:t>
      </w:r>
      <w:r w:rsidRPr="00447BE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Республики Дагестан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за нарушение договорных, расчетных, бюджетных и налоговых обязательств, а равно других правил осуществления хозяйственной деятельности,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 Трудовые отношения работников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возникающие на основе трудового договора, регулируются </w:t>
      </w:r>
      <w:r>
        <w:rPr>
          <w:sz w:val="28"/>
          <w:szCs w:val="28"/>
        </w:rPr>
        <w:t xml:space="preserve">трудовым </w:t>
      </w:r>
      <w:r w:rsidRPr="00447BE1">
        <w:rPr>
          <w:sz w:val="28"/>
          <w:szCs w:val="28"/>
        </w:rPr>
        <w:t>законодательством и локальными актами учреждения.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за несоблюдение норм бюджетного законодательства и установленного порядка ведения лицевых счетов.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документов.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A72974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7. Управление </w:t>
      </w:r>
      <w:r>
        <w:rPr>
          <w:b/>
          <w:sz w:val="28"/>
          <w:szCs w:val="28"/>
        </w:rPr>
        <w:t>Казенным учреждением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447BE1" w:rsidRDefault="003C742B" w:rsidP="003C742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7BE1">
        <w:rPr>
          <w:rFonts w:ascii="Times New Roman" w:hAnsi="Times New Roman" w:cs="Times New Roman"/>
          <w:sz w:val="28"/>
          <w:szCs w:val="28"/>
        </w:rPr>
        <w:t xml:space="preserve">.1. </w:t>
      </w:r>
      <w:r w:rsidRPr="007C01F0">
        <w:rPr>
          <w:rFonts w:ascii="Times New Roman" w:hAnsi="Times New Roman" w:cs="Times New Roman"/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>
        <w:rPr>
          <w:rFonts w:ascii="Times New Roman" w:hAnsi="Times New Roman" w:cs="Times New Roman"/>
          <w:sz w:val="28"/>
          <w:szCs w:val="28"/>
        </w:rPr>
        <w:t xml:space="preserve">директор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47BE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7BE1">
        <w:rPr>
          <w:rFonts w:ascii="Times New Roman" w:hAnsi="Times New Roman" w:cs="Times New Roman"/>
          <w:sz w:val="28"/>
          <w:szCs w:val="28"/>
        </w:rPr>
        <w:t xml:space="preserve">уководитель), назначаемый на должность 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447BE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льством, также в соответствии  с </w:t>
      </w:r>
      <w:r w:rsidRPr="00447BE1">
        <w:rPr>
          <w:rFonts w:ascii="Times New Roman" w:hAnsi="Times New Roman" w:cs="Times New Roman"/>
          <w:sz w:val="28"/>
          <w:szCs w:val="28"/>
        </w:rPr>
        <w:t>условиями заключенного с Руководителем трудового договора.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.3. Трудовой договор с Руководителем заключается со стороны работодателя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.5. Прекращение (расторжение) трудового договора с Руководителем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об освобождении от должности (увольнении).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.6. Руководитель действует по принципу единоначалия и несет персональную ответственность за последствия своих действий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законодательством, настоящим Уставом и заключенным с ним трудовым договором.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47BE1">
        <w:rPr>
          <w:sz w:val="28"/>
          <w:szCs w:val="28"/>
        </w:rPr>
        <w:t xml:space="preserve">.7. Руководитель действует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без доверенности и представляет его интересы на территории Российской Федерации и за ее пределами.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.8.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: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организует работу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в Уполномоченный орган;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</w:t>
      </w:r>
      <w:r w:rsidRPr="00447BE1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Учредителю </w:t>
      </w:r>
      <w:r w:rsidRPr="00447BE1">
        <w:rPr>
          <w:sz w:val="28"/>
          <w:szCs w:val="28"/>
        </w:rPr>
        <w:t xml:space="preserve"> отчет о результатах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минувшем финанс</w:t>
      </w:r>
      <w:r>
        <w:rPr>
          <w:sz w:val="28"/>
          <w:szCs w:val="28"/>
        </w:rPr>
        <w:t>овом году по утвержденной форме</w:t>
      </w:r>
      <w:r w:rsidRPr="00447BE1">
        <w:rPr>
          <w:sz w:val="28"/>
          <w:szCs w:val="28"/>
        </w:rPr>
        <w:t xml:space="preserve"> с приложением документов годовой бухгалтерской и статистической отчетности;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утверждает структуру и штаты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устанавливает размеры должностных окладов, надбавок, доплат и других выплат стимулирующего характера в пределах средств, выделенных на эти цели по смете доходов и расходов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и с учетом ограничений,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открывает лицевые счета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учета средств, полученных от предпринимательской и иной приносящей доход деятельности;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подписывает финансовые и иные документы, касающиеся уставной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распоряжается имуществом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и настоящим Уставом, заключает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договоры;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выдает доверенности;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прием на работу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заключает, изменяет и прекращает с ними трудовые договоры;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утверждает правила внутреннего трудового распорядка, положения о структурных подразделениях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должностные инструкции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другие локальные правовые акты;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применяет к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меры поощрения и налагает на них дисциплинарные взыскания;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определяет 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состав и объем сведений конфиденциального характера, порядок и способ их защиты;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контролирует работу и обеспечивает эффективное взаимодействие структурных подразделений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обеспечивает соблюдение законности в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обеспечивает уплату </w:t>
      </w:r>
      <w:r>
        <w:rPr>
          <w:sz w:val="28"/>
          <w:szCs w:val="28"/>
        </w:rPr>
        <w:t>Казенным учреждением</w:t>
      </w:r>
      <w:r w:rsidRPr="00447BE1">
        <w:rPr>
          <w:sz w:val="28"/>
          <w:szCs w:val="28"/>
        </w:rPr>
        <w:t xml:space="preserve"> налогов и сборов в порядке и размерах, определяемых действующим </w:t>
      </w:r>
      <w:r w:rsidRPr="00447BE1">
        <w:rPr>
          <w:sz w:val="28"/>
          <w:szCs w:val="28"/>
        </w:rPr>
        <w:lastRenderedPageBreak/>
        <w:t>законодательством, представляет в установленном порядке статистические, бухгалтерские и иные отчеты;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течение месяца, следующего за отчетным кварталом (двух месяцев с начала текущего года), представляет Уполномоченному органу копии балансовых отчетов и иных документов об изменении данных об объектах учета реестра </w:t>
      </w:r>
      <w:r>
        <w:rPr>
          <w:sz w:val="28"/>
          <w:szCs w:val="28"/>
        </w:rPr>
        <w:t>государственного имущества РД</w:t>
      </w:r>
      <w:r w:rsidRPr="00447BE1">
        <w:rPr>
          <w:sz w:val="28"/>
          <w:szCs w:val="28"/>
        </w:rPr>
        <w:t>, а также ежегодно, до 1 апре</w:t>
      </w:r>
      <w:r>
        <w:rPr>
          <w:sz w:val="28"/>
          <w:szCs w:val="28"/>
        </w:rPr>
        <w:t>ля текущего года-</w:t>
      </w:r>
      <w:r w:rsidRPr="00447BE1">
        <w:rPr>
          <w:sz w:val="28"/>
          <w:szCs w:val="28"/>
        </w:rPr>
        <w:t xml:space="preserve"> обновленные карты учета</w:t>
      </w:r>
      <w:r>
        <w:rPr>
          <w:sz w:val="28"/>
          <w:szCs w:val="28"/>
        </w:rPr>
        <w:t xml:space="preserve"> имущества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иные полномочия (функции), соответствующие уставным целям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не противоречащие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.9. Руководитель назначает заместителей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определяет их компетенцию и должностные обязанности. Заместители Руководителя действуют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их должностными обязанностями или определенных в доверенности, выданной им Руководителем.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.10.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установленном порядке несет ответственность за убытки, причиненные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его виновным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(бездействием), в том числе в случае утраты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.11. Руководитель несет </w:t>
      </w:r>
      <w:r>
        <w:rPr>
          <w:sz w:val="28"/>
          <w:szCs w:val="28"/>
        </w:rPr>
        <w:t xml:space="preserve">персональную ответственность за </w:t>
      </w:r>
      <w:r w:rsidRPr="00447BE1">
        <w:rPr>
          <w:sz w:val="28"/>
          <w:szCs w:val="28"/>
        </w:rPr>
        <w:t xml:space="preserve">сохранность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>
        <w:rPr>
          <w:sz w:val="28"/>
          <w:szCs w:val="28"/>
        </w:rPr>
        <w:t xml:space="preserve">достоверность, полноту и </w:t>
      </w:r>
      <w:r w:rsidRPr="00447BE1">
        <w:rPr>
          <w:sz w:val="28"/>
          <w:szCs w:val="28"/>
        </w:rPr>
        <w:t>своевременность представления отчетности</w:t>
      </w:r>
      <w:r w:rsidRPr="00E0495A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в том числе бухгалтерской и статистической</w:t>
      </w:r>
      <w:r>
        <w:rPr>
          <w:sz w:val="28"/>
          <w:szCs w:val="28"/>
        </w:rPr>
        <w:t>,</w:t>
      </w:r>
      <w:r w:rsidRPr="00E0495A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предусмотренной действующим законодательством</w:t>
      </w:r>
      <w:r>
        <w:rPr>
          <w:sz w:val="28"/>
          <w:szCs w:val="28"/>
        </w:rPr>
        <w:t xml:space="preserve"> и настоящим Уставом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Приказы (распоряжения) и указания руководителя обязательны к исполнению всеми </w:t>
      </w:r>
      <w:r>
        <w:rPr>
          <w:sz w:val="28"/>
          <w:szCs w:val="28"/>
        </w:rPr>
        <w:t>работ</w:t>
      </w:r>
      <w:r w:rsidRPr="00447BE1">
        <w:rPr>
          <w:sz w:val="28"/>
          <w:szCs w:val="28"/>
        </w:rPr>
        <w:t xml:space="preserve">никами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</w:t>
      </w:r>
      <w:r>
        <w:rPr>
          <w:sz w:val="28"/>
          <w:szCs w:val="28"/>
        </w:rPr>
        <w:t>ешениям уполномоченных органов.</w:t>
      </w:r>
    </w:p>
    <w:p w:rsidR="00B45CF5" w:rsidRPr="00F90ABF" w:rsidRDefault="003C742B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.13.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при осуществлении своих прав и исполнении обязанностей дол</w:t>
      </w:r>
      <w:r w:rsidR="00B45CF5" w:rsidRPr="00F90ABF">
        <w:rPr>
          <w:sz w:val="28"/>
          <w:szCs w:val="28"/>
        </w:rPr>
        <w:t>7.14. Органами коллегиального управления Казенного учреждения являются: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общее собрание работников;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педагогический  совет.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7.15. Общее собрание работников является постоянно действующим высшим органом коллегиального управления.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общем собрании работников участвуют все работники, работающие в Казенном учреждении на основании трудовых договоров.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lastRenderedPageBreak/>
        <w:t>Общее собрание созывается по мере необходимости, но не реже одного раза в год.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Общее собрание может собираться по инициативе руководителя, по инициативе педагогического совета, либо по инициативе не менее четверти членов Общего собрания.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Общее собрание избирает из своего состава председателя, который выполняет функции по организации работы собрания и ведет заседания и  секретаря, который выполняет функции по фиксации решений собрания. 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Заседание собрания правомочно, если на нем присутствует 50% и более от общего числа работников Казенного учреждения.</w:t>
      </w:r>
    </w:p>
    <w:p w:rsidR="00B45CF5" w:rsidRPr="00F90ABF" w:rsidRDefault="00B45CF5" w:rsidP="00B45C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</w:t>
      </w:r>
      <w:r w:rsidRPr="00F90ABF">
        <w:rPr>
          <w:sz w:val="28"/>
          <w:szCs w:val="28"/>
        </w:rPr>
        <w:tab/>
        <w:t>7.16. К компетенции общего собрания работников Казенного учреждения относится:</w:t>
      </w:r>
    </w:p>
    <w:p w:rsidR="00B45CF5" w:rsidRPr="00F90ABF" w:rsidRDefault="00B45CF5" w:rsidP="00B45C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дача рекомендаций по вопросам принятия локальных актов, регулирующих трудовые отношения с работниками Казенного учреждения;</w:t>
      </w:r>
    </w:p>
    <w:p w:rsidR="00B45CF5" w:rsidRPr="00F90ABF" w:rsidRDefault="00B45CF5" w:rsidP="00B45C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избрание представителей работников в комиссию по трудовым спорам Казенного учреждения;</w:t>
      </w:r>
    </w:p>
    <w:p w:rsidR="00B45CF5" w:rsidRPr="00F90ABF" w:rsidRDefault="00B45CF5" w:rsidP="00B45C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обсуждение вопросов состояния трудовой дисциплины, дача рекомендаций по ее укреплению;</w:t>
      </w:r>
    </w:p>
    <w:p w:rsidR="00B45CF5" w:rsidRPr="00F90ABF" w:rsidRDefault="00B45CF5" w:rsidP="00B45C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содействие созданию оптимальных условий для организации труда и профессионального совершенствования работников;</w:t>
      </w:r>
    </w:p>
    <w:p w:rsidR="00B45CF5" w:rsidRPr="00F90ABF" w:rsidRDefault="00B45CF5" w:rsidP="00B45C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поддержка общественной инициативы по развитию деятельности Казенного учреждения.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общего собрания работников принимаются открытым голосованием простым большинством голосов, присутствующих на заседании и оформляются протоколом. В случае равенства голосов решающим является голос председателя.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7.17. Педагогический совет Казенного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Педагогический совет входят все педагогические работники, работающие в Казенном учреждении на основании трудового договора по основному месту работы.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собирается по мере необходимости, но не реже одного раза в четверть. Педагогический совет может собираться по инициативе руководителя, общего собрания работников, либо по инициативе не менее четверти членов педагогического совета.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Руководитель является председателем Педагогического совета, который осуществляет функции по организации работы совета, и ведет заседания.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из своего состава избирает секретаря, который выполняет функции по фиксации решений совета.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Заседание Педагогического совета правомочно, если на нем присутствует 50% и более от общего числа его членов.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7.18. К компетенции Педагогического совета Казенного учреждения относится: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lastRenderedPageBreak/>
        <w:t>- дача рекомендаций руководителю Казенного учреждения по вопросам, связанным с ведением образовательной деятельности;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внедрение в практику работы Казенного учреждения достижений педагогической науки и передового педагогического опыта;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осуществление взаимодействия с родителями (законными представителями) обучающихся по вопросам организации образовательного процесса;</w:t>
      </w:r>
    </w:p>
    <w:p w:rsidR="00B45CF5" w:rsidRPr="00F90ABF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поддержка общественных инициатив по совершенствованию обучения и воспитанию учащихся.</w:t>
      </w:r>
    </w:p>
    <w:p w:rsidR="00B45CF5" w:rsidRPr="00425EA2" w:rsidRDefault="00B45CF5" w:rsidP="00B45C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B45CF5" w:rsidRDefault="00B45CF5" w:rsidP="00B45CF5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9B52A3">
        <w:rPr>
          <w:b/>
          <w:bCs/>
          <w:sz w:val="28"/>
          <w:szCs w:val="28"/>
        </w:rPr>
        <w:t xml:space="preserve">Учредитель </w:t>
      </w:r>
      <w:r>
        <w:rPr>
          <w:b/>
          <w:bCs/>
          <w:sz w:val="28"/>
          <w:szCs w:val="28"/>
        </w:rPr>
        <w:t>Казен</w:t>
      </w:r>
      <w:r w:rsidRPr="009B52A3">
        <w:rPr>
          <w:b/>
          <w:bCs/>
          <w:sz w:val="28"/>
          <w:szCs w:val="28"/>
        </w:rPr>
        <w:t>ного учреждения</w:t>
      </w:r>
    </w:p>
    <w:p w:rsidR="003C742B" w:rsidRPr="009B52A3" w:rsidRDefault="003C742B" w:rsidP="003C742B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3C742B" w:rsidRPr="009B52A3" w:rsidRDefault="003C742B" w:rsidP="003C74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5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B52A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9B52A3">
        <w:rPr>
          <w:sz w:val="28"/>
          <w:szCs w:val="28"/>
        </w:rPr>
        <w:t xml:space="preserve">.1. Функции   и   полномочия    Учредителя    </w:t>
      </w:r>
      <w:r>
        <w:rPr>
          <w:sz w:val="28"/>
          <w:szCs w:val="28"/>
        </w:rPr>
        <w:t xml:space="preserve">Казенного учреждения </w:t>
      </w:r>
    </w:p>
    <w:p w:rsidR="003C742B" w:rsidRPr="009B52A3" w:rsidRDefault="003C742B" w:rsidP="003C74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B52A3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Министерство образования и науки Республики Дагестан</w:t>
      </w:r>
    </w:p>
    <w:p w:rsidR="003C742B" w:rsidRPr="009B52A3" w:rsidRDefault="003C742B" w:rsidP="003C742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.2. К компетенции Учредителя в области управления </w:t>
      </w:r>
      <w:r>
        <w:rPr>
          <w:bCs/>
          <w:sz w:val="28"/>
          <w:szCs w:val="28"/>
        </w:rPr>
        <w:t>Казенным</w:t>
      </w:r>
      <w:r w:rsidRPr="009B52A3">
        <w:rPr>
          <w:bCs/>
          <w:sz w:val="28"/>
          <w:szCs w:val="28"/>
        </w:rPr>
        <w:t xml:space="preserve"> учреждением относятся: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3C742B" w:rsidRPr="000B31F0" w:rsidRDefault="003C742B" w:rsidP="003C742B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B31F0">
        <w:rPr>
          <w:iCs/>
          <w:sz w:val="28"/>
          <w:szCs w:val="28"/>
        </w:rPr>
        <w:t>утвержд</w:t>
      </w:r>
      <w:r>
        <w:rPr>
          <w:iCs/>
          <w:sz w:val="28"/>
          <w:szCs w:val="28"/>
        </w:rPr>
        <w:t>ение</w:t>
      </w:r>
      <w:r w:rsidRPr="000B31F0">
        <w:rPr>
          <w:iCs/>
          <w:sz w:val="28"/>
          <w:szCs w:val="28"/>
        </w:rPr>
        <w:t xml:space="preserve"> по согласованию с </w:t>
      </w:r>
      <w:r>
        <w:rPr>
          <w:iCs/>
          <w:sz w:val="28"/>
          <w:szCs w:val="28"/>
        </w:rPr>
        <w:t>У</w:t>
      </w:r>
      <w:r w:rsidRPr="000B31F0">
        <w:rPr>
          <w:iCs/>
          <w:sz w:val="28"/>
          <w:szCs w:val="28"/>
        </w:rPr>
        <w:t>полномоченны</w:t>
      </w:r>
      <w:r>
        <w:rPr>
          <w:iCs/>
          <w:sz w:val="28"/>
          <w:szCs w:val="28"/>
        </w:rPr>
        <w:t>м</w:t>
      </w:r>
      <w:r w:rsidRPr="000B31F0">
        <w:rPr>
          <w:iCs/>
          <w:sz w:val="28"/>
          <w:szCs w:val="28"/>
        </w:rPr>
        <w:t xml:space="preserve"> орган</w:t>
      </w:r>
      <w:r>
        <w:rPr>
          <w:iCs/>
          <w:sz w:val="28"/>
          <w:szCs w:val="28"/>
        </w:rPr>
        <w:t>ом У</w:t>
      </w:r>
      <w:r w:rsidRPr="000B31F0">
        <w:rPr>
          <w:iCs/>
          <w:sz w:val="28"/>
          <w:szCs w:val="28"/>
        </w:rPr>
        <w:t>став</w:t>
      </w:r>
      <w:r>
        <w:rPr>
          <w:iCs/>
          <w:sz w:val="28"/>
          <w:szCs w:val="28"/>
        </w:rPr>
        <w:t>а</w:t>
      </w:r>
      <w:r w:rsidRPr="000B31F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Казенного</w:t>
      </w:r>
      <w:r w:rsidRPr="000B31F0">
        <w:rPr>
          <w:iCs/>
          <w:sz w:val="28"/>
          <w:szCs w:val="28"/>
        </w:rPr>
        <w:t xml:space="preserve"> учреждения, а также вносимы</w:t>
      </w:r>
      <w:r>
        <w:rPr>
          <w:iCs/>
          <w:sz w:val="28"/>
          <w:szCs w:val="28"/>
        </w:rPr>
        <w:t>х</w:t>
      </w:r>
      <w:r w:rsidRPr="000B31F0">
        <w:rPr>
          <w:iCs/>
          <w:sz w:val="28"/>
          <w:szCs w:val="28"/>
        </w:rPr>
        <w:t xml:space="preserve"> в него изменени</w:t>
      </w:r>
      <w:r>
        <w:rPr>
          <w:iCs/>
          <w:sz w:val="28"/>
          <w:szCs w:val="28"/>
        </w:rPr>
        <w:t>й</w:t>
      </w:r>
      <w:r w:rsidRPr="000B31F0">
        <w:rPr>
          <w:iCs/>
          <w:sz w:val="28"/>
          <w:szCs w:val="28"/>
        </w:rPr>
        <w:t>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и прекращение трудового договора с руководителем Казенного учреждения;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принятие решения о даче согласия по распоряжению движимым имуществом Казенного учреждения, за исключением случаев, когда иной  </w:t>
      </w:r>
      <w:r>
        <w:rPr>
          <w:sz w:val="28"/>
          <w:szCs w:val="28"/>
        </w:rPr>
        <w:lastRenderedPageBreak/>
        <w:t>порядок распоряжения движимым имуществом установлен законодательством Республики Дагестан;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3C742B" w:rsidRPr="009B52A3" w:rsidRDefault="003C742B" w:rsidP="003C742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.3. Контроль за деятельностью </w:t>
      </w:r>
      <w:r>
        <w:rPr>
          <w:bCs/>
          <w:sz w:val="28"/>
          <w:szCs w:val="28"/>
        </w:rPr>
        <w:t>Казенного</w:t>
      </w:r>
      <w:r w:rsidRPr="009B52A3">
        <w:rPr>
          <w:bCs/>
          <w:sz w:val="28"/>
          <w:szCs w:val="28"/>
        </w:rPr>
        <w:t xml:space="preserve">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</w:t>
      </w:r>
      <w:r>
        <w:rPr>
          <w:bCs/>
          <w:sz w:val="28"/>
          <w:szCs w:val="28"/>
        </w:rPr>
        <w:t>Республики Дагестан</w:t>
      </w:r>
      <w:r w:rsidRPr="009B52A3">
        <w:rPr>
          <w:bCs/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A72974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9. Учет, отчетность и контроль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9.2. Непосредственный контроль за деятельностью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и его финансовым состоянием осуществляется в порядке, установленном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подконтрольно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несет ответственность перед последним за соответствие своей деятельности целям создания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я,</w:t>
      </w:r>
      <w:r w:rsidRPr="00447BE1">
        <w:rPr>
          <w:sz w:val="28"/>
          <w:szCs w:val="28"/>
        </w:rPr>
        <w:t xml:space="preserve"> предусмотренным настоящим Уставом.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9.4. Контроль за сохранностью и целевым использованием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</w:t>
      </w:r>
      <w:r>
        <w:rPr>
          <w:sz w:val="28"/>
          <w:szCs w:val="28"/>
        </w:rPr>
        <w:t>м</w:t>
      </w:r>
      <w:r w:rsidRPr="00447BE1">
        <w:rPr>
          <w:sz w:val="28"/>
          <w:szCs w:val="28"/>
        </w:rPr>
        <w:t>, осуществляет Уполномоченный орган.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9.5. Контроль за целевым расходованием средств, выделенных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осуществляет орган государственного финансового контроля.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9.6. Комплексная проверка (ревизия)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3C742B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A72974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10. Хранение документов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3C742B" w:rsidRPr="00447BE1" w:rsidRDefault="003C742B" w:rsidP="003C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обязано хранить следующие документы: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а также изменения и дополнения, внесенные в Устав и зарегистрированные в установленном порядке;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решения уполномоченных органов о создании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об утверждении перечня имущества, передаваемого учреждению в оперативное управление, а также иные решения, связанные с созданием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 том числе свидетельство о внесении в реестр </w:t>
      </w:r>
      <w:r>
        <w:rPr>
          <w:sz w:val="28"/>
          <w:szCs w:val="28"/>
        </w:rPr>
        <w:t>государственного имущества Республики Дагестан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документ, подтверждающий государственную регистрацию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постановку на налоговый учет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на имущество, находящееся на его балансе;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внутренние документы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положения о филиалах и представительствах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органов, касающиеся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заключения органов государственного финансового контроля;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иные документы, предусмотренные федеральными законами и иными нормативными правовыми актами, внутренними документами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решениями уполномоченных органов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документы, предусмотренные настоящим разделом, по месту его нахождения.</w:t>
      </w:r>
    </w:p>
    <w:p w:rsidR="003C742B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742B" w:rsidRPr="008F7E0A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F7E0A">
        <w:rPr>
          <w:b/>
          <w:sz w:val="28"/>
          <w:szCs w:val="28"/>
        </w:rPr>
        <w:t xml:space="preserve">. Реорганизация и ликвидация </w:t>
      </w:r>
      <w:r>
        <w:rPr>
          <w:b/>
          <w:sz w:val="28"/>
          <w:szCs w:val="28"/>
        </w:rPr>
        <w:t>Казен</w:t>
      </w:r>
      <w:r w:rsidRPr="008F7E0A">
        <w:rPr>
          <w:b/>
          <w:sz w:val="28"/>
          <w:szCs w:val="28"/>
        </w:rPr>
        <w:t>ного учреждения</w:t>
      </w:r>
    </w:p>
    <w:p w:rsidR="003C742B" w:rsidRPr="008F7E0A" w:rsidRDefault="003C742B" w:rsidP="003C74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E0A">
        <w:rPr>
          <w:b/>
          <w:sz w:val="28"/>
          <w:szCs w:val="28"/>
        </w:rPr>
        <w:t>и изменение его типа</w:t>
      </w:r>
    </w:p>
    <w:p w:rsidR="003C742B" w:rsidRPr="008F7E0A" w:rsidRDefault="003C742B" w:rsidP="003C7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>может быть реорганизовано (путем слияния, присо</w:t>
      </w:r>
      <w:r>
        <w:rPr>
          <w:sz w:val="28"/>
          <w:szCs w:val="28"/>
        </w:rPr>
        <w:t>единения, разделения, выделения</w:t>
      </w:r>
      <w:r w:rsidRPr="009A53C3">
        <w:rPr>
          <w:sz w:val="28"/>
          <w:szCs w:val="28"/>
        </w:rPr>
        <w:t>) или ликвидировано</w:t>
      </w:r>
      <w:r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 xml:space="preserve">по решению Правительства </w:t>
      </w:r>
      <w:r>
        <w:rPr>
          <w:sz w:val="28"/>
          <w:szCs w:val="28"/>
        </w:rPr>
        <w:t>Республики Дагестан.</w:t>
      </w:r>
      <w:r w:rsidRPr="009A53C3">
        <w:rPr>
          <w:sz w:val="28"/>
          <w:szCs w:val="28"/>
        </w:rPr>
        <w:t xml:space="preserve"> </w:t>
      </w:r>
      <w:r w:rsidRPr="00B81AA7">
        <w:rPr>
          <w:sz w:val="28"/>
          <w:szCs w:val="28"/>
        </w:rPr>
        <w:t xml:space="preserve">Предложение о ликвидации учреждения Республики Дагестан подготавливается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чредител</w:t>
      </w:r>
      <w:r>
        <w:rPr>
          <w:sz w:val="28"/>
          <w:szCs w:val="28"/>
        </w:rPr>
        <w:t>ем</w:t>
      </w:r>
      <w:r w:rsidRPr="00B81AA7">
        <w:rPr>
          <w:sz w:val="28"/>
          <w:szCs w:val="28"/>
        </w:rPr>
        <w:t xml:space="preserve"> по согласованию с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полномоченным орган</w:t>
      </w:r>
      <w:r>
        <w:rPr>
          <w:sz w:val="28"/>
          <w:szCs w:val="28"/>
        </w:rPr>
        <w:t>ом</w:t>
      </w:r>
      <w:r w:rsidRPr="009A53C3">
        <w:rPr>
          <w:sz w:val="28"/>
          <w:szCs w:val="28"/>
        </w:rPr>
        <w:t>.</w:t>
      </w:r>
      <w:r w:rsidRPr="003D63F4">
        <w:t xml:space="preserve"> </w:t>
      </w:r>
    </w:p>
    <w:p w:rsidR="003C742B" w:rsidRPr="003D63F4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63F4">
        <w:rPr>
          <w:sz w:val="28"/>
          <w:szCs w:val="28"/>
        </w:rPr>
        <w:t xml:space="preserve">Принятие решения о ликвидации и проведение ликвидации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осуществляются в </w:t>
      </w:r>
      <w:hyperlink r:id="rId9" w:history="1">
        <w:r w:rsidRPr="00CC6FF7">
          <w:rPr>
            <w:color w:val="000000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Республики Дагестан. 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.2. Реорганизация влечет за собой переход прав и обязанностей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к его правопреемнику (правопреемникам) в соответствии с законодательством. При реорганизации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вносятся необходимые изменения в Устав и Единый государственный реестр юридических лиц.</w:t>
      </w:r>
      <w:r w:rsidRPr="00B81AA7">
        <w:rPr>
          <w:sz w:val="28"/>
          <w:szCs w:val="28"/>
        </w:rPr>
        <w:t xml:space="preserve"> 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8"/>
          <w:szCs w:val="28"/>
        </w:rPr>
        <w:lastRenderedPageBreak/>
        <w:t>11.3.</w:t>
      </w:r>
      <w:r w:rsidRPr="003D63F4">
        <w:t xml:space="preserve"> </w:t>
      </w:r>
      <w:r w:rsidRPr="003D63F4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Pr="003D63F4">
        <w:rPr>
          <w:sz w:val="28"/>
          <w:szCs w:val="28"/>
        </w:rPr>
        <w:t>возмещения</w:t>
      </w:r>
      <w:proofErr w:type="gramEnd"/>
      <w:r w:rsidRPr="003D63F4">
        <w:rPr>
          <w:sz w:val="28"/>
          <w:szCs w:val="28"/>
        </w:rPr>
        <w:t xml:space="preserve"> связанных с этим убытков</w:t>
      </w:r>
      <w:r>
        <w:t>.</w:t>
      </w:r>
    </w:p>
    <w:p w:rsidR="003C742B" w:rsidRPr="00447BE1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447BE1">
        <w:rPr>
          <w:sz w:val="28"/>
          <w:szCs w:val="28"/>
        </w:rPr>
        <w:t xml:space="preserve">При ликвидации или реорганизации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перед составлением ликвидационного или разделительного баланса</w:t>
      </w:r>
      <w:r>
        <w:rPr>
          <w:sz w:val="28"/>
          <w:szCs w:val="28"/>
        </w:rPr>
        <w:t>, передаточного акта</w:t>
      </w:r>
      <w:r w:rsidRPr="00447BE1">
        <w:rPr>
          <w:sz w:val="28"/>
          <w:szCs w:val="28"/>
        </w:rPr>
        <w:t xml:space="preserve">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>.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Pr="003D63F4">
        <w:rPr>
          <w:sz w:val="28"/>
          <w:szCs w:val="28"/>
        </w:rPr>
        <w:t xml:space="preserve">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Pr="003D63F4">
        <w:rPr>
          <w:sz w:val="28"/>
          <w:szCs w:val="28"/>
        </w:rPr>
        <w:t>возмещения</w:t>
      </w:r>
      <w:proofErr w:type="gramEnd"/>
      <w:r w:rsidRPr="003D63F4">
        <w:rPr>
          <w:sz w:val="28"/>
          <w:szCs w:val="28"/>
        </w:rPr>
        <w:t xml:space="preserve"> связанных с этим убытков.</w:t>
      </w:r>
    </w:p>
    <w:p w:rsidR="003C742B" w:rsidRPr="00022776" w:rsidRDefault="003C742B" w:rsidP="003C74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776">
        <w:rPr>
          <w:sz w:val="28"/>
          <w:szCs w:val="28"/>
        </w:rPr>
        <w:t>11.7. В случае прекращения деятельности общеобразовательного учреждения, а также в случае аннулирования соответствующей лицензии, лишения общеобразовательного учреждения государственной аккредитации учредитель (учредители) общеобразовательного  учреждения обеспечивает перевод обучающихся, воспитанников с согласия родителей (законных представителей) в другие общеобразовательные учреждения соответствующего типа и принятие правил внутреннего распорядка общеобразовательного учреждения, иных локальных актов.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776">
        <w:rPr>
          <w:sz w:val="28"/>
          <w:szCs w:val="28"/>
        </w:rPr>
        <w:t>11.8.</w:t>
      </w:r>
      <w:r>
        <w:rPr>
          <w:sz w:val="28"/>
          <w:szCs w:val="28"/>
        </w:rPr>
        <w:t xml:space="preserve"> При реорганизации Казенного учреждения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3C742B" w:rsidRPr="009A53C3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776">
        <w:rPr>
          <w:sz w:val="28"/>
          <w:szCs w:val="28"/>
        </w:rPr>
        <w:t>11.9.</w:t>
      </w:r>
      <w:r w:rsidRPr="009A53C3">
        <w:rPr>
          <w:sz w:val="28"/>
          <w:szCs w:val="28"/>
        </w:rPr>
        <w:t xml:space="preserve"> Ликвидация </w:t>
      </w:r>
      <w:r>
        <w:rPr>
          <w:sz w:val="28"/>
          <w:szCs w:val="28"/>
        </w:rPr>
        <w:t xml:space="preserve">Казенного учреждения </w:t>
      </w:r>
      <w:r w:rsidRPr="009A53C3">
        <w:rPr>
          <w:sz w:val="28"/>
          <w:szCs w:val="28"/>
        </w:rPr>
        <w:t xml:space="preserve">считается завершенной, а </w:t>
      </w:r>
      <w:r>
        <w:rPr>
          <w:sz w:val="28"/>
          <w:szCs w:val="28"/>
        </w:rPr>
        <w:t xml:space="preserve">Казенное учреждение </w:t>
      </w:r>
      <w:r w:rsidRPr="009A53C3">
        <w:rPr>
          <w:sz w:val="28"/>
          <w:szCs w:val="28"/>
        </w:rPr>
        <w:t>- прекратившим свое существование после внесения записи об этом в Единый государственный реестр юридических лиц.</w:t>
      </w:r>
    </w:p>
    <w:p w:rsidR="003C742B" w:rsidRPr="009A53C3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</w:p>
    <w:p w:rsidR="003C742B" w:rsidRPr="009A53C3" w:rsidRDefault="003C742B" w:rsidP="003C74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742B" w:rsidRDefault="003C742B" w:rsidP="003C74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742B" w:rsidRDefault="003C742B" w:rsidP="003C742B"/>
    <w:p w:rsidR="003C742B" w:rsidRDefault="003C742B" w:rsidP="003C742B"/>
    <w:p w:rsidR="003C742B" w:rsidRDefault="003C742B" w:rsidP="003C742B"/>
    <w:p w:rsidR="003C742B" w:rsidRDefault="003C742B" w:rsidP="003C742B"/>
    <w:p w:rsidR="009D7478" w:rsidRDefault="009D7478"/>
    <w:sectPr w:rsidR="009D7478" w:rsidSect="00AD3A74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37" w:rsidRDefault="00441C37">
      <w:r>
        <w:separator/>
      </w:r>
    </w:p>
  </w:endnote>
  <w:endnote w:type="continuationSeparator" w:id="0">
    <w:p w:rsidR="00441C37" w:rsidRDefault="0044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37" w:rsidRDefault="00441C37">
      <w:r>
        <w:separator/>
      </w:r>
    </w:p>
  </w:footnote>
  <w:footnote w:type="continuationSeparator" w:id="0">
    <w:p w:rsidR="00441C37" w:rsidRDefault="0044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74" w:rsidRDefault="000A640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21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3A74" w:rsidRDefault="00441C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74" w:rsidRDefault="000A640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21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7D18">
      <w:rPr>
        <w:rStyle w:val="a5"/>
        <w:noProof/>
      </w:rPr>
      <w:t>18</w:t>
    </w:r>
    <w:r>
      <w:rPr>
        <w:rStyle w:val="a5"/>
      </w:rPr>
      <w:fldChar w:fldCharType="end"/>
    </w:r>
  </w:p>
  <w:p w:rsidR="00AD3A74" w:rsidRDefault="00441C37" w:rsidP="00681D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6F36"/>
    <w:multiLevelType w:val="hybridMultilevel"/>
    <w:tmpl w:val="264E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2B"/>
    <w:rsid w:val="00022776"/>
    <w:rsid w:val="00036BB8"/>
    <w:rsid w:val="000A6406"/>
    <w:rsid w:val="00127D18"/>
    <w:rsid w:val="0015711D"/>
    <w:rsid w:val="00301875"/>
    <w:rsid w:val="0034530B"/>
    <w:rsid w:val="00352A98"/>
    <w:rsid w:val="003C742B"/>
    <w:rsid w:val="00441C37"/>
    <w:rsid w:val="00492741"/>
    <w:rsid w:val="00492C01"/>
    <w:rsid w:val="004A0DB9"/>
    <w:rsid w:val="004A6460"/>
    <w:rsid w:val="004D5C93"/>
    <w:rsid w:val="004F3724"/>
    <w:rsid w:val="005233FB"/>
    <w:rsid w:val="006302C3"/>
    <w:rsid w:val="00632423"/>
    <w:rsid w:val="00681D54"/>
    <w:rsid w:val="00697546"/>
    <w:rsid w:val="00756C31"/>
    <w:rsid w:val="007F6212"/>
    <w:rsid w:val="0081354B"/>
    <w:rsid w:val="008314A0"/>
    <w:rsid w:val="00953545"/>
    <w:rsid w:val="009806C1"/>
    <w:rsid w:val="009D7478"/>
    <w:rsid w:val="00A62540"/>
    <w:rsid w:val="00B10206"/>
    <w:rsid w:val="00B45CF5"/>
    <w:rsid w:val="00BB0F48"/>
    <w:rsid w:val="00D264A0"/>
    <w:rsid w:val="00D62194"/>
    <w:rsid w:val="00DF20FC"/>
    <w:rsid w:val="00E325CC"/>
    <w:rsid w:val="00EC0B96"/>
    <w:rsid w:val="00F63B08"/>
    <w:rsid w:val="00F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7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3C74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74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742B"/>
  </w:style>
  <w:style w:type="character" w:styleId="a6">
    <w:name w:val="Strong"/>
    <w:basedOn w:val="a0"/>
    <w:uiPriority w:val="22"/>
    <w:qFormat/>
    <w:rsid w:val="003C742B"/>
    <w:rPr>
      <w:b/>
      <w:bCs/>
    </w:rPr>
  </w:style>
  <w:style w:type="paragraph" w:styleId="a7">
    <w:name w:val="Normal (Web)"/>
    <w:basedOn w:val="a"/>
    <w:uiPriority w:val="99"/>
    <w:unhideWhenUsed/>
    <w:rsid w:val="003C742B"/>
    <w:pPr>
      <w:spacing w:line="360" w:lineRule="auto"/>
    </w:pPr>
    <w:rPr>
      <w:color w:val="000000"/>
      <w:sz w:val="19"/>
      <w:szCs w:val="19"/>
    </w:rPr>
  </w:style>
  <w:style w:type="paragraph" w:customStyle="1" w:styleId="consplusnormal">
    <w:name w:val="consplusnormal"/>
    <w:basedOn w:val="a"/>
    <w:rsid w:val="003C742B"/>
    <w:pPr>
      <w:spacing w:line="360" w:lineRule="auto"/>
    </w:pPr>
    <w:rPr>
      <w:color w:val="00000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0227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2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2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277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F63B0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7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3C74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74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742B"/>
  </w:style>
  <w:style w:type="character" w:styleId="a6">
    <w:name w:val="Strong"/>
    <w:basedOn w:val="a0"/>
    <w:uiPriority w:val="22"/>
    <w:qFormat/>
    <w:rsid w:val="003C742B"/>
    <w:rPr>
      <w:b/>
      <w:bCs/>
    </w:rPr>
  </w:style>
  <w:style w:type="paragraph" w:styleId="a7">
    <w:name w:val="Normal (Web)"/>
    <w:basedOn w:val="a"/>
    <w:uiPriority w:val="99"/>
    <w:unhideWhenUsed/>
    <w:rsid w:val="003C742B"/>
    <w:pPr>
      <w:spacing w:line="360" w:lineRule="auto"/>
    </w:pPr>
    <w:rPr>
      <w:color w:val="000000"/>
      <w:sz w:val="19"/>
      <w:szCs w:val="19"/>
    </w:rPr>
  </w:style>
  <w:style w:type="paragraph" w:customStyle="1" w:styleId="consplusnormal">
    <w:name w:val="consplusnormal"/>
    <w:basedOn w:val="a"/>
    <w:rsid w:val="003C742B"/>
    <w:pPr>
      <w:spacing w:line="360" w:lineRule="auto"/>
    </w:pPr>
    <w:rPr>
      <w:color w:val="00000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0227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2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2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277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F63B0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596;f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83;fld=134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5788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Х1асан</cp:lastModifiedBy>
  <cp:revision>2</cp:revision>
  <cp:lastPrinted>2016-07-21T08:53:00Z</cp:lastPrinted>
  <dcterms:created xsi:type="dcterms:W3CDTF">2019-01-18T06:28:00Z</dcterms:created>
  <dcterms:modified xsi:type="dcterms:W3CDTF">2019-01-18T06:28:00Z</dcterms:modified>
</cp:coreProperties>
</file>